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04A85E" w14:textId="0AC5093B" w:rsidR="00E13FEC" w:rsidRPr="00E76F2D" w:rsidRDefault="00211C03" w:rsidP="005617BF">
      <w:pPr>
        <w:jc w:val="center"/>
        <w:rPr>
          <w:b/>
          <w:bCs/>
        </w:rPr>
      </w:pPr>
      <w:r w:rsidRPr="00E76F2D">
        <w:t xml:space="preserve">Scripts for </w:t>
      </w:r>
      <w:r w:rsidR="005617BF" w:rsidRPr="00E76F2D">
        <w:t xml:space="preserve">Scene: </w:t>
      </w:r>
      <w:proofErr w:type="spellStart"/>
      <w:r w:rsidR="00D640A7" w:rsidRPr="00E76F2D">
        <w:rPr>
          <w:b/>
          <w:bCs/>
        </w:rPr>
        <w:t>ControlRoom_</w:t>
      </w:r>
      <w:r w:rsidR="007F00DD">
        <w:rPr>
          <w:b/>
          <w:bCs/>
        </w:rPr>
        <w:t>RIGHT</w:t>
      </w:r>
      <w:proofErr w:type="spellEnd"/>
    </w:p>
    <w:p w14:paraId="1B6688AF" w14:textId="4854726C" w:rsidR="00ED67B3" w:rsidRPr="00E76F2D" w:rsidRDefault="007F00DD" w:rsidP="008B3467">
      <w:pPr>
        <w:jc w:val="center"/>
      </w:pPr>
      <w:r w:rsidRPr="009F7224">
        <w:rPr>
          <w:noProof/>
        </w:rPr>
        <w:drawing>
          <wp:inline distT="0" distB="0" distL="0" distR="0" wp14:anchorId="6AB66549" wp14:editId="7258895E">
            <wp:extent cx="3600000" cy="1921825"/>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1921825"/>
                    </a:xfrm>
                    <a:prstGeom prst="rect">
                      <a:avLst/>
                    </a:prstGeom>
                  </pic:spPr>
                </pic:pic>
              </a:graphicData>
            </a:graphic>
          </wp:inline>
        </w:drawing>
      </w:r>
    </w:p>
    <w:tbl>
      <w:tblPr>
        <w:tblStyle w:val="TableGrid"/>
        <w:tblW w:w="0" w:type="auto"/>
        <w:tblLook w:val="04A0" w:firstRow="1" w:lastRow="0" w:firstColumn="1" w:lastColumn="0" w:noHBand="0" w:noVBand="1"/>
      </w:tblPr>
      <w:tblGrid>
        <w:gridCol w:w="435"/>
        <w:gridCol w:w="3617"/>
        <w:gridCol w:w="5010"/>
      </w:tblGrid>
      <w:tr w:rsidR="00E76F2D" w:rsidRPr="00E76F2D" w14:paraId="6585F5CE" w14:textId="77777777" w:rsidTr="00B84530">
        <w:tc>
          <w:tcPr>
            <w:tcW w:w="435" w:type="dxa"/>
          </w:tcPr>
          <w:p w14:paraId="6A1CB87E" w14:textId="52C32EA7" w:rsidR="00BC16CF" w:rsidRPr="00E76F2D" w:rsidRDefault="00BC16CF">
            <w:r w:rsidRPr="00E76F2D">
              <w:t>Nr</w:t>
            </w:r>
          </w:p>
        </w:tc>
        <w:tc>
          <w:tcPr>
            <w:tcW w:w="3617" w:type="dxa"/>
          </w:tcPr>
          <w:p w14:paraId="6ADEADFC" w14:textId="2364C26D" w:rsidR="00BC16CF" w:rsidRPr="00E76F2D" w:rsidRDefault="00BC16CF">
            <w:r w:rsidRPr="00E76F2D">
              <w:t>Hotspot</w:t>
            </w:r>
            <w:r w:rsidR="00211D61" w:rsidRPr="00E76F2D">
              <w:t xml:space="preserve"> (see red arrow)</w:t>
            </w:r>
          </w:p>
        </w:tc>
        <w:tc>
          <w:tcPr>
            <w:tcW w:w="5010" w:type="dxa"/>
          </w:tcPr>
          <w:p w14:paraId="7BC5922E" w14:textId="61488A2A" w:rsidR="00BC16CF" w:rsidRPr="00E76F2D" w:rsidRDefault="00BC16CF">
            <w:r w:rsidRPr="00E76F2D">
              <w:t>Script</w:t>
            </w:r>
          </w:p>
        </w:tc>
      </w:tr>
      <w:tr w:rsidR="00E76F2D" w:rsidRPr="00E76F2D" w14:paraId="0D2637E4" w14:textId="77777777" w:rsidTr="00717298">
        <w:tc>
          <w:tcPr>
            <w:tcW w:w="435" w:type="dxa"/>
            <w:shd w:val="clear" w:color="auto" w:fill="92D050"/>
          </w:tcPr>
          <w:p w14:paraId="5F33CCDB" w14:textId="24E1AE30" w:rsidR="00BC16CF" w:rsidRPr="00E76F2D" w:rsidRDefault="00BC16CF">
            <w:r w:rsidRPr="00E76F2D">
              <w:t>1</w:t>
            </w:r>
          </w:p>
        </w:tc>
        <w:tc>
          <w:tcPr>
            <w:tcW w:w="3617" w:type="dxa"/>
            <w:shd w:val="clear" w:color="auto" w:fill="auto"/>
          </w:tcPr>
          <w:p w14:paraId="51992AB9" w14:textId="7E124F9F" w:rsidR="00B213DE" w:rsidRPr="00E76F2D" w:rsidRDefault="00B213DE">
            <w:r w:rsidRPr="00E76F2D">
              <w:t xml:space="preserve">Hotspot: </w:t>
            </w:r>
            <w:r w:rsidR="004D38AA">
              <w:t>Monitoring screen</w:t>
            </w:r>
          </w:p>
          <w:p w14:paraId="6146D269" w14:textId="1F4AF338" w:rsidR="00BC16CF" w:rsidRPr="00E76F2D" w:rsidRDefault="004D38AA">
            <w:r>
              <w:rPr>
                <w:noProof/>
              </w:rPr>
              <w:drawing>
                <wp:inline distT="0" distB="0" distL="0" distR="0" wp14:anchorId="24B7194A" wp14:editId="645EAE20">
                  <wp:extent cx="2140585" cy="1364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0585" cy="1364615"/>
                          </a:xfrm>
                          <a:prstGeom prst="rect">
                            <a:avLst/>
                          </a:prstGeom>
                          <a:noFill/>
                          <a:ln>
                            <a:noFill/>
                          </a:ln>
                        </pic:spPr>
                      </pic:pic>
                    </a:graphicData>
                  </a:graphic>
                </wp:inline>
              </w:drawing>
            </w:r>
          </w:p>
        </w:tc>
        <w:tc>
          <w:tcPr>
            <w:tcW w:w="5010" w:type="dxa"/>
            <w:shd w:val="clear" w:color="auto" w:fill="auto"/>
          </w:tcPr>
          <w:p w14:paraId="7E632DE4" w14:textId="1B64B55A" w:rsidR="00A87F77" w:rsidRDefault="004D38AA" w:rsidP="00A87F77">
            <w:proofErr w:type="spellStart"/>
            <w:r>
              <w:t>Figure+Text</w:t>
            </w:r>
            <w:proofErr w:type="spellEnd"/>
          </w:p>
          <w:p w14:paraId="781E5C80" w14:textId="77777777" w:rsidR="00A87F77" w:rsidRPr="00E76F2D" w:rsidRDefault="00A87F77" w:rsidP="00A87F77">
            <w:pPr>
              <w:rPr>
                <w:rStyle w:val="eop"/>
              </w:rPr>
            </w:pPr>
          </w:p>
          <w:p w14:paraId="3DE47785" w14:textId="3EF0E511" w:rsidR="00A87F77" w:rsidRPr="00E76F2D" w:rsidRDefault="00A87F77" w:rsidP="00A87F77">
            <w:proofErr w:type="gramStart"/>
            <w:r w:rsidRPr="00E76F2D">
              <w:t>Figure :</w:t>
            </w:r>
            <w:proofErr w:type="gramEnd"/>
          </w:p>
          <w:p w14:paraId="60EEEF30" w14:textId="5AF7C4B3" w:rsidR="00D13369" w:rsidRPr="00A87F77" w:rsidRDefault="004D38AA" w:rsidP="00D13369">
            <w:pPr>
              <w:rPr>
                <w:rFonts w:ascii="Calibri" w:hAnsi="Calibri" w:cs="Calibri"/>
                <w:shd w:val="clear" w:color="auto" w:fill="FFFFFF"/>
              </w:rPr>
            </w:pPr>
            <w:r>
              <w:rPr>
                <w:noProof/>
              </w:rPr>
              <w:drawing>
                <wp:inline distT="0" distB="0" distL="0" distR="0" wp14:anchorId="5E215992" wp14:editId="7E385E56">
                  <wp:extent cx="2160000" cy="142071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1420714"/>
                          </a:xfrm>
                          <a:prstGeom prst="rect">
                            <a:avLst/>
                          </a:prstGeom>
                          <a:noFill/>
                          <a:ln>
                            <a:noFill/>
                          </a:ln>
                        </pic:spPr>
                      </pic:pic>
                    </a:graphicData>
                  </a:graphic>
                </wp:inline>
              </w:drawing>
            </w:r>
          </w:p>
          <w:p w14:paraId="588AFD1A" w14:textId="77777777" w:rsidR="00BC16CF" w:rsidRPr="00E76F2D" w:rsidRDefault="00BC16CF"/>
          <w:p w14:paraId="79DC6385" w14:textId="2EE801C1" w:rsidR="00537FD2" w:rsidRPr="00E76F2D" w:rsidRDefault="005F44E1">
            <w:proofErr w:type="gramStart"/>
            <w:r w:rsidRPr="00E76F2D">
              <w:t xml:space="preserve">Text </w:t>
            </w:r>
            <w:r w:rsidR="00537FD2" w:rsidRPr="00E76F2D">
              <w:t>:</w:t>
            </w:r>
            <w:proofErr w:type="gramEnd"/>
          </w:p>
          <w:p w14:paraId="6A07CDD1" w14:textId="2D48F61F" w:rsidR="005635FF" w:rsidRPr="002C7411" w:rsidRDefault="004D38AA">
            <w:pPr>
              <w:rPr>
                <w:rStyle w:val="eop"/>
                <w:rFonts w:eastAsiaTheme="minorEastAsia"/>
                <w:color w:val="000000" w:themeColor="text1"/>
              </w:rPr>
            </w:pPr>
            <w:r w:rsidRPr="004D38AA">
              <w:t xml:space="preserve">During </w:t>
            </w:r>
            <w:r>
              <w:t xml:space="preserve">the </w:t>
            </w:r>
            <w:r w:rsidRPr="004D38AA">
              <w:t xml:space="preserve">experiment, the model or test structure can be observed visually through the monitoring camera system. Sometimes, when the oscillations due to wind are large enough to be observed by eyes, plausibility check between the recorded signal and the observed oscillation can be made. This will help the researcher to better plan and perform the experiments. </w:t>
            </w:r>
          </w:p>
          <w:p w14:paraId="7502F2B6" w14:textId="6DF33FB3" w:rsidR="00537FD2" w:rsidRPr="00E76F2D" w:rsidRDefault="00537FD2" w:rsidP="002C7411"/>
        </w:tc>
      </w:tr>
      <w:tr w:rsidR="002C7411" w:rsidRPr="00E76F2D" w14:paraId="298B7339" w14:textId="77777777" w:rsidTr="00095A9E">
        <w:tc>
          <w:tcPr>
            <w:tcW w:w="435" w:type="dxa"/>
            <w:shd w:val="clear" w:color="auto" w:fill="92D050"/>
          </w:tcPr>
          <w:p w14:paraId="6C180D7C" w14:textId="4B7FBB50" w:rsidR="002C7411" w:rsidRPr="00E76F2D" w:rsidRDefault="002C7411">
            <w:r>
              <w:t>2</w:t>
            </w:r>
          </w:p>
        </w:tc>
        <w:tc>
          <w:tcPr>
            <w:tcW w:w="3617" w:type="dxa"/>
            <w:shd w:val="clear" w:color="auto" w:fill="auto"/>
          </w:tcPr>
          <w:p w14:paraId="5B339111" w14:textId="77777777" w:rsidR="002C7411" w:rsidRDefault="00740881">
            <w:r>
              <w:t>Hotspot: Control board/station</w:t>
            </w:r>
          </w:p>
          <w:p w14:paraId="71CA41CF" w14:textId="6633DA73" w:rsidR="00740881" w:rsidRPr="00E76F2D" w:rsidRDefault="00740881">
            <w:r w:rsidRPr="00740881">
              <w:rPr>
                <w:noProof/>
              </w:rPr>
              <w:drawing>
                <wp:inline distT="0" distB="0" distL="0" distR="0" wp14:anchorId="6E504D4F" wp14:editId="63BC1CAA">
                  <wp:extent cx="2160000" cy="150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0000" cy="1506190"/>
                          </a:xfrm>
                          <a:prstGeom prst="rect">
                            <a:avLst/>
                          </a:prstGeom>
                        </pic:spPr>
                      </pic:pic>
                    </a:graphicData>
                  </a:graphic>
                </wp:inline>
              </w:drawing>
            </w:r>
          </w:p>
        </w:tc>
        <w:tc>
          <w:tcPr>
            <w:tcW w:w="5010" w:type="dxa"/>
            <w:shd w:val="clear" w:color="auto" w:fill="auto"/>
          </w:tcPr>
          <w:p w14:paraId="5F284CB0" w14:textId="0B57CF15" w:rsidR="002C7411" w:rsidRDefault="000269B8" w:rsidP="002C7411">
            <w:pPr>
              <w:rPr>
                <w:rFonts w:eastAsiaTheme="minorEastAsia"/>
                <w:color w:val="000000" w:themeColor="text1"/>
              </w:rPr>
            </w:pPr>
            <w:proofErr w:type="spellStart"/>
            <w:r>
              <w:rPr>
                <w:rFonts w:eastAsiaTheme="minorEastAsia"/>
                <w:color w:val="000000" w:themeColor="text1"/>
              </w:rPr>
              <w:t>Slided</w:t>
            </w:r>
            <w:proofErr w:type="spellEnd"/>
            <w:r>
              <w:rPr>
                <w:rFonts w:eastAsiaTheme="minorEastAsia"/>
                <w:color w:val="000000" w:themeColor="text1"/>
              </w:rPr>
              <w:t xml:space="preserve"> </w:t>
            </w:r>
            <w:r w:rsidR="00740881">
              <w:rPr>
                <w:rFonts w:eastAsiaTheme="minorEastAsia"/>
                <w:color w:val="000000" w:themeColor="text1"/>
              </w:rPr>
              <w:t>Text and Video (separated in two hotspots, see image on the left):</w:t>
            </w:r>
          </w:p>
          <w:p w14:paraId="63A35BA8" w14:textId="77777777" w:rsidR="00740881" w:rsidRDefault="00740881" w:rsidP="002C7411">
            <w:pPr>
              <w:rPr>
                <w:rFonts w:eastAsiaTheme="minorEastAsia"/>
                <w:color w:val="000000" w:themeColor="text1"/>
              </w:rPr>
            </w:pPr>
          </w:p>
          <w:p w14:paraId="685978E4" w14:textId="1E1DFC49" w:rsidR="002C7411" w:rsidRDefault="000269B8" w:rsidP="002C7411">
            <w:pPr>
              <w:rPr>
                <w:rStyle w:val="eop"/>
                <w:rFonts w:ascii="Calibri" w:hAnsi="Calibri" w:cs="Calibri"/>
                <w:shd w:val="clear" w:color="auto" w:fill="FFFFFF"/>
              </w:rPr>
            </w:pPr>
            <w:r>
              <w:rPr>
                <w:rStyle w:val="eop"/>
                <w:rFonts w:ascii="Calibri" w:hAnsi="Calibri" w:cs="Calibri"/>
                <w:shd w:val="clear" w:color="auto" w:fill="FFFFFF"/>
              </w:rPr>
              <w:t xml:space="preserve">Slide-1 </w:t>
            </w:r>
            <w:r w:rsidR="00740881">
              <w:rPr>
                <w:rStyle w:val="eop"/>
                <w:rFonts w:ascii="Calibri" w:hAnsi="Calibri" w:cs="Calibri"/>
                <w:shd w:val="clear" w:color="auto" w:fill="FFFFFF"/>
              </w:rPr>
              <w:t>Text:</w:t>
            </w:r>
          </w:p>
          <w:p w14:paraId="0E5B12A3" w14:textId="452008EF" w:rsidR="00740881" w:rsidRPr="00740881" w:rsidRDefault="00740881" w:rsidP="00740881">
            <w:pPr>
              <w:rPr>
                <w:rStyle w:val="eop"/>
                <w:rFonts w:ascii="Calibri" w:hAnsi="Calibri" w:cs="Calibri"/>
                <w:shd w:val="clear" w:color="auto" w:fill="FFFFFF"/>
              </w:rPr>
            </w:pPr>
            <w:r>
              <w:rPr>
                <w:rStyle w:val="eop"/>
                <w:rFonts w:ascii="Calibri" w:hAnsi="Calibri" w:cs="Calibri"/>
                <w:shd w:val="clear" w:color="auto" w:fill="FFFFFF"/>
              </w:rPr>
              <w:t>T</w:t>
            </w:r>
            <w:r w:rsidRPr="00740881">
              <w:rPr>
                <w:rStyle w:val="eop"/>
                <w:rFonts w:ascii="Calibri" w:hAnsi="Calibri" w:cs="Calibri"/>
                <w:shd w:val="clear" w:color="auto" w:fill="FFFFFF"/>
              </w:rPr>
              <w:t xml:space="preserve">he control </w:t>
            </w:r>
            <w:r>
              <w:rPr>
                <w:rStyle w:val="eop"/>
                <w:rFonts w:ascii="Calibri" w:hAnsi="Calibri" w:cs="Calibri"/>
                <w:shd w:val="clear" w:color="auto" w:fill="FFFFFF"/>
              </w:rPr>
              <w:t>board/</w:t>
            </w:r>
            <w:r w:rsidRPr="00740881">
              <w:rPr>
                <w:rStyle w:val="eop"/>
                <w:rFonts w:ascii="Calibri" w:hAnsi="Calibri" w:cs="Calibri"/>
                <w:shd w:val="clear" w:color="auto" w:fill="FFFFFF"/>
              </w:rPr>
              <w:t>station is used to start and stop the</w:t>
            </w:r>
            <w:r>
              <w:rPr>
                <w:rStyle w:val="eop"/>
                <w:rFonts w:ascii="Calibri" w:hAnsi="Calibri" w:cs="Calibri"/>
                <w:shd w:val="clear" w:color="auto" w:fill="FFFFFF"/>
              </w:rPr>
              <w:t xml:space="preserve"> operation of the</w:t>
            </w:r>
            <w:r w:rsidRPr="00740881">
              <w:rPr>
                <w:rStyle w:val="eop"/>
                <w:rFonts w:ascii="Calibri" w:hAnsi="Calibri" w:cs="Calibri"/>
                <w:shd w:val="clear" w:color="auto" w:fill="FFFFFF"/>
              </w:rPr>
              <w:t xml:space="preserve"> wind tunnel, as well as to set the wind speed </w:t>
            </w:r>
            <w:r>
              <w:rPr>
                <w:rStyle w:val="eop"/>
                <w:rFonts w:ascii="Calibri" w:hAnsi="Calibri" w:cs="Calibri"/>
                <w:shd w:val="clear" w:color="auto" w:fill="FFFFFF"/>
              </w:rPr>
              <w:t>of the wind flow</w:t>
            </w:r>
            <w:r w:rsidRPr="00740881">
              <w:rPr>
                <w:rStyle w:val="eop"/>
                <w:rFonts w:ascii="Calibri" w:hAnsi="Calibri" w:cs="Calibri"/>
                <w:shd w:val="clear" w:color="auto" w:fill="FFFFFF"/>
              </w:rPr>
              <w:t xml:space="preserve">. The operation of this control station is usually done by the technician. </w:t>
            </w:r>
          </w:p>
          <w:p w14:paraId="688E5737" w14:textId="7F644280" w:rsidR="00740881" w:rsidRDefault="00740881" w:rsidP="00740881">
            <w:pPr>
              <w:rPr>
                <w:rStyle w:val="eop"/>
                <w:rFonts w:ascii="Calibri" w:hAnsi="Calibri" w:cs="Calibri"/>
                <w:shd w:val="clear" w:color="auto" w:fill="FFFFFF"/>
              </w:rPr>
            </w:pPr>
          </w:p>
          <w:p w14:paraId="44581B5D" w14:textId="4BFE3D68" w:rsidR="000269B8" w:rsidRPr="00740881" w:rsidRDefault="000269B8" w:rsidP="00740881">
            <w:pPr>
              <w:rPr>
                <w:rStyle w:val="eop"/>
                <w:rFonts w:ascii="Calibri" w:hAnsi="Calibri" w:cs="Calibri"/>
                <w:shd w:val="clear" w:color="auto" w:fill="FFFFFF"/>
              </w:rPr>
            </w:pPr>
            <w:r>
              <w:rPr>
                <w:rStyle w:val="eop"/>
                <w:rFonts w:ascii="Calibri" w:hAnsi="Calibri" w:cs="Calibri"/>
                <w:shd w:val="clear" w:color="auto" w:fill="FFFFFF"/>
              </w:rPr>
              <w:t>Slide-2 Text:</w:t>
            </w:r>
          </w:p>
          <w:p w14:paraId="4FD0CA83" w14:textId="0DEEB333" w:rsidR="00740881" w:rsidRPr="00740881" w:rsidRDefault="00740881" w:rsidP="00740881">
            <w:pPr>
              <w:rPr>
                <w:rStyle w:val="eop"/>
                <w:rFonts w:ascii="Calibri" w:hAnsi="Calibri" w:cs="Calibri"/>
                <w:shd w:val="clear" w:color="auto" w:fill="FFFFFF"/>
              </w:rPr>
            </w:pPr>
            <w:r w:rsidRPr="00740881">
              <w:rPr>
                <w:rStyle w:val="eop"/>
                <w:rFonts w:ascii="Calibri" w:hAnsi="Calibri" w:cs="Calibri"/>
                <w:shd w:val="clear" w:color="auto" w:fill="FFFFFF"/>
              </w:rPr>
              <w:t xml:space="preserve">The wind speed can be indicated by </w:t>
            </w:r>
            <w:r w:rsidR="00E718DD">
              <w:rPr>
                <w:rStyle w:val="eop"/>
                <w:rFonts w:ascii="Calibri" w:hAnsi="Calibri" w:cs="Calibri"/>
                <w:shd w:val="clear" w:color="auto" w:fill="FFFFFF"/>
              </w:rPr>
              <w:t>the engine rotation</w:t>
            </w:r>
            <w:r w:rsidRPr="00740881">
              <w:rPr>
                <w:rStyle w:val="eop"/>
                <w:rFonts w:ascii="Calibri" w:hAnsi="Calibri" w:cs="Calibri"/>
                <w:shd w:val="clear" w:color="auto" w:fill="FFFFFF"/>
              </w:rPr>
              <w:t>, which is displayed in angular frequency</w:t>
            </w:r>
            <w:r w:rsidR="007A021A">
              <w:rPr>
                <w:rStyle w:val="eop"/>
                <w:rFonts w:ascii="Calibri" w:hAnsi="Calibri" w:cs="Calibri"/>
                <w:shd w:val="clear" w:color="auto" w:fill="FFFFFF"/>
              </w:rPr>
              <w:t xml:space="preserve"> (ω)</w:t>
            </w:r>
            <w:r w:rsidRPr="00740881">
              <w:rPr>
                <w:rStyle w:val="eop"/>
                <w:rFonts w:ascii="Calibri" w:hAnsi="Calibri" w:cs="Calibri"/>
                <w:shd w:val="clear" w:color="auto" w:fill="FFFFFF"/>
              </w:rPr>
              <w:t xml:space="preserve"> </w:t>
            </w:r>
            <w:r w:rsidR="001A2EE4">
              <w:rPr>
                <w:rStyle w:val="eop"/>
                <w:rFonts w:ascii="Calibri" w:hAnsi="Calibri" w:cs="Calibri"/>
                <w:shd w:val="clear" w:color="auto" w:fill="FFFFFF"/>
              </w:rPr>
              <w:t xml:space="preserve">unit </w:t>
            </w:r>
            <w:r w:rsidRPr="00740881">
              <w:rPr>
                <w:rStyle w:val="eop"/>
                <w:rFonts w:ascii="Calibri" w:hAnsi="Calibri" w:cs="Calibri"/>
                <w:shd w:val="clear" w:color="auto" w:fill="FFFFFF"/>
              </w:rPr>
              <w:t>RPM</w:t>
            </w:r>
            <w:r w:rsidR="00E718DD">
              <w:rPr>
                <w:rStyle w:val="eop"/>
                <w:rFonts w:ascii="Calibri" w:hAnsi="Calibri" w:cs="Calibri"/>
                <w:shd w:val="clear" w:color="auto" w:fill="FFFFFF"/>
              </w:rPr>
              <w:t xml:space="preserve"> </w:t>
            </w:r>
            <w:r w:rsidRPr="00740881">
              <w:rPr>
                <w:rStyle w:val="eop"/>
                <w:rFonts w:ascii="Calibri" w:hAnsi="Calibri" w:cs="Calibri"/>
                <w:shd w:val="clear" w:color="auto" w:fill="FFFFFF"/>
              </w:rPr>
              <w:t xml:space="preserve">and </w:t>
            </w:r>
            <w:r w:rsidR="001A2EE4">
              <w:rPr>
                <w:rStyle w:val="eop"/>
                <w:rFonts w:ascii="Calibri" w:hAnsi="Calibri" w:cs="Calibri"/>
                <w:shd w:val="clear" w:color="auto" w:fill="FFFFFF"/>
              </w:rPr>
              <w:t xml:space="preserve">general </w:t>
            </w:r>
            <w:r w:rsidRPr="00740881">
              <w:rPr>
                <w:rStyle w:val="eop"/>
                <w:rFonts w:ascii="Calibri" w:hAnsi="Calibri" w:cs="Calibri"/>
                <w:shd w:val="clear" w:color="auto" w:fill="FFFFFF"/>
              </w:rPr>
              <w:t>frequency</w:t>
            </w:r>
            <w:r w:rsidR="001A2EE4">
              <w:rPr>
                <w:rStyle w:val="eop"/>
                <w:rFonts w:ascii="Calibri" w:hAnsi="Calibri" w:cs="Calibri"/>
                <w:shd w:val="clear" w:color="auto" w:fill="FFFFFF"/>
              </w:rPr>
              <w:t xml:space="preserve"> </w:t>
            </w:r>
            <w:r w:rsidR="007A021A">
              <w:rPr>
                <w:rStyle w:val="eop"/>
                <w:rFonts w:ascii="Calibri" w:hAnsi="Calibri" w:cs="Calibri"/>
                <w:shd w:val="clear" w:color="auto" w:fill="FFFFFF"/>
              </w:rPr>
              <w:t>(f)</w:t>
            </w:r>
            <w:r w:rsidR="007A021A" w:rsidRPr="00740881">
              <w:rPr>
                <w:rStyle w:val="eop"/>
                <w:rFonts w:ascii="Calibri" w:hAnsi="Calibri" w:cs="Calibri"/>
                <w:shd w:val="clear" w:color="auto" w:fill="FFFFFF"/>
              </w:rPr>
              <w:t xml:space="preserve"> </w:t>
            </w:r>
            <w:r w:rsidR="001A2EE4">
              <w:rPr>
                <w:rStyle w:val="eop"/>
                <w:rFonts w:ascii="Calibri" w:hAnsi="Calibri" w:cs="Calibri"/>
                <w:shd w:val="clear" w:color="auto" w:fill="FFFFFF"/>
              </w:rPr>
              <w:t>unit</w:t>
            </w:r>
            <w:r w:rsidRPr="00740881">
              <w:rPr>
                <w:rStyle w:val="eop"/>
                <w:rFonts w:ascii="Calibri" w:hAnsi="Calibri" w:cs="Calibri"/>
                <w:shd w:val="clear" w:color="auto" w:fill="FFFFFF"/>
              </w:rPr>
              <w:t xml:space="preserve"> Hz. </w:t>
            </w:r>
            <w:r w:rsidR="007A021A">
              <w:rPr>
                <w:rStyle w:val="eop"/>
                <w:rFonts w:ascii="Calibri" w:hAnsi="Calibri" w:cs="Calibri"/>
                <w:shd w:val="clear" w:color="auto" w:fill="FFFFFF"/>
              </w:rPr>
              <w:t>1 Angular frequency ω equal to 2πf.</w:t>
            </w:r>
          </w:p>
          <w:p w14:paraId="17F5ED64" w14:textId="15F785E0" w:rsidR="00740881" w:rsidRDefault="00740881" w:rsidP="00740881">
            <w:pPr>
              <w:rPr>
                <w:rStyle w:val="eop"/>
                <w:rFonts w:ascii="Calibri" w:hAnsi="Calibri" w:cs="Calibri"/>
                <w:shd w:val="clear" w:color="auto" w:fill="FFFFFF"/>
              </w:rPr>
            </w:pPr>
          </w:p>
          <w:p w14:paraId="53D793FA" w14:textId="702D3F29" w:rsidR="000269B8" w:rsidRPr="00740881" w:rsidRDefault="000269B8" w:rsidP="00740881">
            <w:pPr>
              <w:rPr>
                <w:rStyle w:val="eop"/>
                <w:rFonts w:ascii="Calibri" w:hAnsi="Calibri" w:cs="Calibri"/>
                <w:shd w:val="clear" w:color="auto" w:fill="FFFFFF"/>
              </w:rPr>
            </w:pPr>
            <w:r>
              <w:rPr>
                <w:rStyle w:val="eop"/>
                <w:rFonts w:ascii="Calibri" w:hAnsi="Calibri" w:cs="Calibri"/>
                <w:shd w:val="clear" w:color="auto" w:fill="FFFFFF"/>
              </w:rPr>
              <w:t>Slide-3 Text:</w:t>
            </w:r>
          </w:p>
          <w:p w14:paraId="1CF03BB0" w14:textId="1B207421" w:rsidR="00405483" w:rsidRDefault="00740881" w:rsidP="00A87F77">
            <w:pPr>
              <w:rPr>
                <w:rStyle w:val="eop"/>
                <w:rFonts w:ascii="Calibri" w:hAnsi="Calibri" w:cs="Calibri"/>
                <w:shd w:val="clear" w:color="auto" w:fill="FFFFFF"/>
              </w:rPr>
            </w:pPr>
            <w:r w:rsidRPr="00740881">
              <w:rPr>
                <w:rStyle w:val="eop"/>
                <w:rFonts w:ascii="Calibri" w:hAnsi="Calibri" w:cs="Calibri"/>
                <w:shd w:val="clear" w:color="auto" w:fill="FFFFFF"/>
              </w:rPr>
              <w:t xml:space="preserve">Usually, in the experiment with wind speed, the researcher who sits in front of the monitor will ask the technician for a </w:t>
            </w:r>
            <w:r w:rsidR="001A2EE4">
              <w:rPr>
                <w:rStyle w:val="eop"/>
                <w:rFonts w:ascii="Calibri" w:hAnsi="Calibri" w:cs="Calibri"/>
                <w:shd w:val="clear" w:color="auto" w:fill="FFFFFF"/>
              </w:rPr>
              <w:t>frequency (in RPM or Hz)</w:t>
            </w:r>
            <w:r w:rsidRPr="00740881">
              <w:rPr>
                <w:rStyle w:val="eop"/>
                <w:rFonts w:ascii="Calibri" w:hAnsi="Calibri" w:cs="Calibri"/>
                <w:shd w:val="clear" w:color="auto" w:fill="FFFFFF"/>
              </w:rPr>
              <w:t xml:space="preserve">. After </w:t>
            </w:r>
            <w:r w:rsidRPr="00740881">
              <w:rPr>
                <w:rStyle w:val="eop"/>
                <w:rFonts w:ascii="Calibri" w:hAnsi="Calibri" w:cs="Calibri"/>
                <w:shd w:val="clear" w:color="auto" w:fill="FFFFFF"/>
              </w:rPr>
              <w:lastRenderedPageBreak/>
              <w:t xml:space="preserve">that, the technician </w:t>
            </w:r>
            <w:r w:rsidR="00843735">
              <w:rPr>
                <w:rStyle w:val="eop"/>
                <w:rFonts w:ascii="Calibri" w:hAnsi="Calibri" w:cs="Calibri"/>
                <w:shd w:val="clear" w:color="auto" w:fill="FFFFFF"/>
              </w:rPr>
              <w:t>would</w:t>
            </w:r>
            <w:r w:rsidRPr="00740881">
              <w:rPr>
                <w:rStyle w:val="eop"/>
                <w:rFonts w:ascii="Calibri" w:hAnsi="Calibri" w:cs="Calibri"/>
                <w:shd w:val="clear" w:color="auto" w:fill="FFFFFF"/>
              </w:rPr>
              <w:t xml:space="preserve"> decide whether the </w:t>
            </w:r>
            <w:r w:rsidR="007C71CB">
              <w:rPr>
                <w:rStyle w:val="eop"/>
                <w:rFonts w:ascii="Calibri" w:hAnsi="Calibri" w:cs="Calibri"/>
                <w:shd w:val="clear" w:color="auto" w:fill="FFFFFF"/>
              </w:rPr>
              <w:t>engine</w:t>
            </w:r>
            <w:r w:rsidRPr="00740881">
              <w:rPr>
                <w:rStyle w:val="eop"/>
                <w:rFonts w:ascii="Calibri" w:hAnsi="Calibri" w:cs="Calibri"/>
                <w:shd w:val="clear" w:color="auto" w:fill="FFFFFF"/>
              </w:rPr>
              <w:t xml:space="preserve"> rotation is stable and give a notice to the researcher, so that they can start the measurement</w:t>
            </w:r>
            <w:r w:rsidR="007C71CB">
              <w:rPr>
                <w:rStyle w:val="eop"/>
                <w:rFonts w:ascii="Calibri" w:hAnsi="Calibri" w:cs="Calibri"/>
                <w:shd w:val="clear" w:color="auto" w:fill="FFFFFF"/>
              </w:rPr>
              <w:t>/recording of the data</w:t>
            </w:r>
            <w:r w:rsidRPr="00740881">
              <w:rPr>
                <w:rStyle w:val="eop"/>
                <w:rFonts w:ascii="Calibri" w:hAnsi="Calibri" w:cs="Calibri"/>
                <w:shd w:val="clear" w:color="auto" w:fill="FFFFFF"/>
              </w:rPr>
              <w:t>.</w:t>
            </w:r>
          </w:p>
          <w:p w14:paraId="774B9476" w14:textId="0E63924D" w:rsidR="001C7927" w:rsidRPr="007C71CB" w:rsidRDefault="001C7927" w:rsidP="00A87F77">
            <w:pPr>
              <w:rPr>
                <w:rFonts w:ascii="Calibri" w:hAnsi="Calibri" w:cs="Calibri"/>
                <w:shd w:val="clear" w:color="auto" w:fill="FFFFFF"/>
              </w:rPr>
            </w:pPr>
          </w:p>
        </w:tc>
      </w:tr>
      <w:tr w:rsidR="00CA4127" w:rsidRPr="00E76F2D" w14:paraId="3E381586" w14:textId="77777777" w:rsidTr="00CC4DE2">
        <w:tc>
          <w:tcPr>
            <w:tcW w:w="435" w:type="dxa"/>
            <w:shd w:val="clear" w:color="auto" w:fill="92D050"/>
          </w:tcPr>
          <w:p w14:paraId="0935DCBA" w14:textId="089E7E10" w:rsidR="00CA4127" w:rsidRDefault="00CA4127">
            <w:r>
              <w:lastRenderedPageBreak/>
              <w:t>3</w:t>
            </w:r>
          </w:p>
        </w:tc>
        <w:tc>
          <w:tcPr>
            <w:tcW w:w="3617" w:type="dxa"/>
            <w:shd w:val="clear" w:color="auto" w:fill="auto"/>
          </w:tcPr>
          <w:p w14:paraId="4D8E6DCF" w14:textId="42064678" w:rsidR="00CA4127" w:rsidRDefault="00CA4127">
            <w:r>
              <w:t xml:space="preserve">Hotspot: </w:t>
            </w:r>
            <w:r w:rsidR="00405483">
              <w:t xml:space="preserve">PC and </w:t>
            </w:r>
            <w:r>
              <w:t>S-Bench Software for the recording of the measurement</w:t>
            </w:r>
            <w:r w:rsidR="004F2942">
              <w:t>:</w:t>
            </w:r>
          </w:p>
          <w:p w14:paraId="5A17784E" w14:textId="545E8B1A" w:rsidR="004F2942" w:rsidRDefault="004F2942">
            <w:r w:rsidRPr="004F2942">
              <w:rPr>
                <w:noProof/>
              </w:rPr>
              <w:drawing>
                <wp:inline distT="0" distB="0" distL="0" distR="0" wp14:anchorId="4A0B5609" wp14:editId="68B8CB4D">
                  <wp:extent cx="2160000" cy="13802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1380238"/>
                          </a:xfrm>
                          <a:prstGeom prst="rect">
                            <a:avLst/>
                          </a:prstGeom>
                        </pic:spPr>
                      </pic:pic>
                    </a:graphicData>
                  </a:graphic>
                </wp:inline>
              </w:drawing>
            </w:r>
          </w:p>
          <w:p w14:paraId="72619380" w14:textId="6C176F58" w:rsidR="004F2942" w:rsidRDefault="004F2942"/>
        </w:tc>
        <w:tc>
          <w:tcPr>
            <w:tcW w:w="5010" w:type="dxa"/>
            <w:shd w:val="clear" w:color="auto" w:fill="auto"/>
          </w:tcPr>
          <w:p w14:paraId="03EEE1B0" w14:textId="77777777" w:rsidR="00CA4127" w:rsidRDefault="004F2942" w:rsidP="002C7411">
            <w:pPr>
              <w:rPr>
                <w:rFonts w:eastAsiaTheme="minorEastAsia"/>
                <w:color w:val="000000" w:themeColor="text1"/>
              </w:rPr>
            </w:pPr>
            <w:proofErr w:type="spellStart"/>
            <w:r>
              <w:rPr>
                <w:rFonts w:eastAsiaTheme="minorEastAsia"/>
                <w:color w:val="000000" w:themeColor="text1"/>
              </w:rPr>
              <w:t>Slided</w:t>
            </w:r>
            <w:proofErr w:type="spellEnd"/>
            <w:r>
              <w:rPr>
                <w:rFonts w:eastAsiaTheme="minorEastAsia"/>
                <w:color w:val="000000" w:themeColor="text1"/>
              </w:rPr>
              <w:t xml:space="preserve"> Figure and Text +Video (Album)</w:t>
            </w:r>
          </w:p>
          <w:p w14:paraId="18E5CC00" w14:textId="77777777" w:rsidR="004F2942" w:rsidRDefault="004F2942" w:rsidP="002C7411">
            <w:pPr>
              <w:rPr>
                <w:rFonts w:eastAsiaTheme="minorEastAsia"/>
                <w:color w:val="000000" w:themeColor="text1"/>
              </w:rPr>
            </w:pPr>
          </w:p>
          <w:p w14:paraId="1D0B90C0" w14:textId="7C4BE2E3" w:rsidR="004F2942" w:rsidRDefault="004F2942" w:rsidP="002C7411">
            <w:pPr>
              <w:rPr>
                <w:rFonts w:eastAsiaTheme="minorEastAsia"/>
                <w:color w:val="000000" w:themeColor="text1"/>
              </w:rPr>
            </w:pPr>
            <w:r>
              <w:rPr>
                <w:rFonts w:eastAsiaTheme="minorEastAsia"/>
                <w:color w:val="000000" w:themeColor="text1"/>
              </w:rPr>
              <w:t>Slide-1 Figure:</w:t>
            </w:r>
          </w:p>
          <w:p w14:paraId="6CCD7635" w14:textId="06899FE8" w:rsidR="004F2942" w:rsidRDefault="00405483" w:rsidP="002C7411">
            <w:pPr>
              <w:rPr>
                <w:rFonts w:eastAsiaTheme="minorEastAsia"/>
                <w:color w:val="000000" w:themeColor="text1"/>
              </w:rPr>
            </w:pPr>
            <w:r>
              <w:rPr>
                <w:rFonts w:eastAsiaTheme="minorEastAsia"/>
                <w:noProof/>
                <w:color w:val="000000" w:themeColor="text1"/>
              </w:rPr>
              <w:drawing>
                <wp:inline distT="0" distB="0" distL="0" distR="0" wp14:anchorId="61606AA2" wp14:editId="4FB24EE6">
                  <wp:extent cx="2160000" cy="10935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0000" cy="1093571"/>
                          </a:xfrm>
                          <a:prstGeom prst="rect">
                            <a:avLst/>
                          </a:prstGeom>
                          <a:noFill/>
                          <a:ln>
                            <a:noFill/>
                          </a:ln>
                        </pic:spPr>
                      </pic:pic>
                    </a:graphicData>
                  </a:graphic>
                </wp:inline>
              </w:drawing>
            </w:r>
            <w:r>
              <w:rPr>
                <w:rFonts w:ascii="Calibri" w:hAnsi="Calibri" w:cs="Calibri"/>
                <w:color w:val="000000"/>
                <w:shd w:val="clear" w:color="auto" w:fill="FFFFFF"/>
              </w:rPr>
              <w:br/>
            </w:r>
          </w:p>
          <w:p w14:paraId="781E9C53" w14:textId="77777777" w:rsidR="004F2942" w:rsidRDefault="004F2942" w:rsidP="002C7411">
            <w:pPr>
              <w:rPr>
                <w:rFonts w:eastAsiaTheme="minorEastAsia"/>
                <w:color w:val="000000" w:themeColor="text1"/>
              </w:rPr>
            </w:pPr>
            <w:r>
              <w:rPr>
                <w:rFonts w:eastAsiaTheme="minorEastAsia"/>
                <w:color w:val="000000" w:themeColor="text1"/>
              </w:rPr>
              <w:t>Slide-1 Text:</w:t>
            </w:r>
          </w:p>
          <w:p w14:paraId="10360EAA" w14:textId="33279769" w:rsidR="00405483" w:rsidRDefault="00405483" w:rsidP="00405483">
            <w:pPr>
              <w:rPr>
                <w:rFonts w:eastAsiaTheme="minorEastAsia"/>
                <w:color w:val="000000" w:themeColor="text1"/>
              </w:rPr>
            </w:pPr>
            <w:r w:rsidRPr="00405483">
              <w:rPr>
                <w:rFonts w:eastAsiaTheme="minorEastAsia"/>
                <w:color w:val="000000" w:themeColor="text1"/>
              </w:rPr>
              <w:t xml:space="preserve">This is the PC to monitor the measurement in Wind Tunnel. Not only that, but the measurement is also </w:t>
            </w:r>
            <w:r>
              <w:rPr>
                <w:rFonts w:eastAsiaTheme="minorEastAsia"/>
                <w:color w:val="000000" w:themeColor="text1"/>
              </w:rPr>
              <w:t>recorded</w:t>
            </w:r>
            <w:r w:rsidRPr="00405483">
              <w:rPr>
                <w:rFonts w:eastAsiaTheme="minorEastAsia"/>
                <w:color w:val="000000" w:themeColor="text1"/>
              </w:rPr>
              <w:t xml:space="preserve"> by using a software called S-Bench that is installed in on this PC.  </w:t>
            </w:r>
          </w:p>
          <w:p w14:paraId="10E863B9" w14:textId="77777777" w:rsidR="00405483" w:rsidRPr="00405483" w:rsidRDefault="00405483" w:rsidP="00405483">
            <w:pPr>
              <w:rPr>
                <w:rFonts w:eastAsiaTheme="minorEastAsia"/>
                <w:color w:val="000000" w:themeColor="text1"/>
              </w:rPr>
            </w:pPr>
          </w:p>
          <w:p w14:paraId="04DD4616" w14:textId="35195457" w:rsidR="00405483" w:rsidRPr="00405483" w:rsidRDefault="00405483" w:rsidP="00405483">
            <w:pPr>
              <w:rPr>
                <w:rFonts w:eastAsiaTheme="minorEastAsia"/>
                <w:color w:val="000000" w:themeColor="text1"/>
              </w:rPr>
            </w:pPr>
            <w:r w:rsidRPr="00405483">
              <w:rPr>
                <w:rFonts w:eastAsiaTheme="minorEastAsia"/>
                <w:color w:val="000000" w:themeColor="text1"/>
              </w:rPr>
              <w:t>Before a wind tunnel experiment is conducted, the programmed script for S-Bench</w:t>
            </w:r>
            <w:r w:rsidR="008C7B35">
              <w:rPr>
                <w:rFonts w:eastAsiaTheme="minorEastAsia"/>
                <w:color w:val="000000" w:themeColor="text1"/>
              </w:rPr>
              <w:t xml:space="preserve"> and channels for each sensor</w:t>
            </w:r>
            <w:r w:rsidRPr="00405483">
              <w:rPr>
                <w:rFonts w:eastAsiaTheme="minorEastAsia"/>
                <w:color w:val="000000" w:themeColor="text1"/>
              </w:rPr>
              <w:t xml:space="preserve"> must be configured. </w:t>
            </w:r>
            <w:r w:rsidR="003819EB">
              <w:rPr>
                <w:rFonts w:eastAsiaTheme="minorEastAsia"/>
                <w:color w:val="000000" w:themeColor="text1"/>
              </w:rPr>
              <w:t>T</w:t>
            </w:r>
            <w:r w:rsidRPr="00405483">
              <w:rPr>
                <w:rFonts w:eastAsiaTheme="minorEastAsia"/>
                <w:color w:val="000000" w:themeColor="text1"/>
              </w:rPr>
              <w:t xml:space="preserve">he S-Bench is initiated through a command prompt, by running the programmed script. </w:t>
            </w:r>
          </w:p>
          <w:p w14:paraId="02CE537B" w14:textId="77777777" w:rsidR="00405483" w:rsidRPr="00405483" w:rsidRDefault="00405483" w:rsidP="00405483">
            <w:pPr>
              <w:rPr>
                <w:rFonts w:eastAsiaTheme="minorEastAsia"/>
                <w:color w:val="000000" w:themeColor="text1"/>
              </w:rPr>
            </w:pPr>
          </w:p>
          <w:p w14:paraId="6F4FF5FA" w14:textId="4727B888" w:rsidR="00405483" w:rsidRPr="00405483" w:rsidRDefault="00405483" w:rsidP="00405483">
            <w:pPr>
              <w:rPr>
                <w:rFonts w:eastAsiaTheme="minorEastAsia"/>
                <w:color w:val="000000" w:themeColor="text1"/>
              </w:rPr>
            </w:pPr>
            <w:r w:rsidRPr="00405483">
              <w:rPr>
                <w:rFonts w:eastAsiaTheme="minorEastAsia"/>
                <w:color w:val="000000" w:themeColor="text1"/>
              </w:rPr>
              <w:t>After the S-Bench is loaded to the screen, measurement</w:t>
            </w:r>
            <w:r w:rsidR="003819EB">
              <w:rPr>
                <w:rFonts w:eastAsiaTheme="minorEastAsia"/>
                <w:color w:val="000000" w:themeColor="text1"/>
              </w:rPr>
              <w:t xml:space="preserve"> or </w:t>
            </w:r>
            <w:r w:rsidRPr="00405483">
              <w:rPr>
                <w:rFonts w:eastAsiaTheme="minorEastAsia"/>
                <w:color w:val="000000" w:themeColor="text1"/>
              </w:rPr>
              <w:t xml:space="preserve">data recording can be started by pressing the green arrow symbol on the left. </w:t>
            </w:r>
          </w:p>
          <w:p w14:paraId="699C58B3" w14:textId="77777777" w:rsidR="00405483" w:rsidRPr="00405483" w:rsidRDefault="00405483" w:rsidP="00405483">
            <w:pPr>
              <w:rPr>
                <w:rFonts w:eastAsiaTheme="minorEastAsia"/>
                <w:color w:val="000000" w:themeColor="text1"/>
              </w:rPr>
            </w:pPr>
          </w:p>
          <w:p w14:paraId="2E03C5FC" w14:textId="77777777" w:rsidR="00405483" w:rsidRPr="00405483" w:rsidRDefault="00405483" w:rsidP="00405483">
            <w:pPr>
              <w:rPr>
                <w:rFonts w:eastAsiaTheme="minorEastAsia"/>
                <w:color w:val="000000" w:themeColor="text1"/>
              </w:rPr>
            </w:pPr>
            <w:r w:rsidRPr="00405483">
              <w:rPr>
                <w:rFonts w:eastAsiaTheme="minorEastAsia"/>
                <w:color w:val="000000" w:themeColor="text1"/>
              </w:rPr>
              <w:t xml:space="preserve">The measurement will last depend on the period set in the programmed script. After the measurement has finished, "Ready" will be shown, and the measurement must be saved, by clicking the green arrow on the right side of the screen. </w:t>
            </w:r>
          </w:p>
          <w:p w14:paraId="11C95D90" w14:textId="1BD9081F" w:rsidR="00405483" w:rsidRPr="00405483" w:rsidRDefault="00405483" w:rsidP="00405483">
            <w:pPr>
              <w:rPr>
                <w:rFonts w:eastAsiaTheme="minorEastAsia"/>
                <w:color w:val="000000" w:themeColor="text1"/>
              </w:rPr>
            </w:pPr>
          </w:p>
          <w:p w14:paraId="314C4632" w14:textId="60AA3923" w:rsidR="00405483" w:rsidRPr="00405483" w:rsidRDefault="00405483" w:rsidP="00405483">
            <w:pPr>
              <w:rPr>
                <w:rFonts w:eastAsiaTheme="minorEastAsia"/>
                <w:color w:val="000000" w:themeColor="text1"/>
              </w:rPr>
            </w:pPr>
            <w:r w:rsidRPr="00405483">
              <w:rPr>
                <w:rFonts w:eastAsiaTheme="minorEastAsia"/>
                <w:color w:val="000000" w:themeColor="text1"/>
              </w:rPr>
              <w:t>For the signal monitoring, the display of the oscilloscope is duplicated to the second monitor, so that the researcher can also monitor parallelly. (See Video</w:t>
            </w:r>
            <w:r>
              <w:rPr>
                <w:rFonts w:eastAsiaTheme="minorEastAsia"/>
                <w:color w:val="000000" w:themeColor="text1"/>
              </w:rPr>
              <w:t xml:space="preserve"> in the </w:t>
            </w:r>
            <w:r w:rsidR="00E9182B">
              <w:rPr>
                <w:rFonts w:eastAsiaTheme="minorEastAsia"/>
                <w:color w:val="000000" w:themeColor="text1"/>
              </w:rPr>
              <w:t xml:space="preserve">later </w:t>
            </w:r>
            <w:r>
              <w:rPr>
                <w:rFonts w:eastAsiaTheme="minorEastAsia"/>
                <w:color w:val="000000" w:themeColor="text1"/>
              </w:rPr>
              <w:t>slide</w:t>
            </w:r>
            <w:r w:rsidRPr="00405483">
              <w:rPr>
                <w:rFonts w:eastAsiaTheme="minorEastAsia"/>
                <w:color w:val="000000" w:themeColor="text1"/>
              </w:rPr>
              <w:t xml:space="preserve">) </w:t>
            </w:r>
          </w:p>
          <w:p w14:paraId="562DC5A1" w14:textId="77777777" w:rsidR="00405483" w:rsidRPr="00405483" w:rsidRDefault="00405483" w:rsidP="00405483">
            <w:pPr>
              <w:rPr>
                <w:rFonts w:eastAsiaTheme="minorEastAsia"/>
                <w:color w:val="000000" w:themeColor="text1"/>
              </w:rPr>
            </w:pPr>
          </w:p>
          <w:p w14:paraId="05B9D191" w14:textId="350386AF" w:rsidR="004F2942" w:rsidRDefault="00405483" w:rsidP="00405483">
            <w:pPr>
              <w:rPr>
                <w:rFonts w:eastAsiaTheme="minorEastAsia"/>
                <w:color w:val="000000" w:themeColor="text1"/>
              </w:rPr>
            </w:pPr>
            <w:r w:rsidRPr="00405483">
              <w:rPr>
                <w:rFonts w:eastAsiaTheme="minorEastAsia"/>
                <w:color w:val="000000" w:themeColor="text1"/>
              </w:rPr>
              <w:t>The monitoring of the real-time signal through the oscilloscope is important to observe whether the signal is plausible or not.</w:t>
            </w:r>
          </w:p>
          <w:p w14:paraId="62582F1B" w14:textId="7D5ED4D2" w:rsidR="00405483" w:rsidRDefault="00405483" w:rsidP="002C7411">
            <w:pPr>
              <w:rPr>
                <w:rFonts w:eastAsiaTheme="minorEastAsia"/>
                <w:color w:val="000000" w:themeColor="text1"/>
              </w:rPr>
            </w:pPr>
          </w:p>
          <w:p w14:paraId="3A1765B7" w14:textId="1E6BE405" w:rsidR="00E9182B" w:rsidRDefault="00E9182B" w:rsidP="002C7411">
            <w:pPr>
              <w:rPr>
                <w:rFonts w:eastAsiaTheme="minorEastAsia"/>
                <w:color w:val="000000" w:themeColor="text1"/>
              </w:rPr>
            </w:pPr>
            <w:r>
              <w:rPr>
                <w:rFonts w:eastAsiaTheme="minorEastAsia"/>
                <w:color w:val="000000" w:themeColor="text1"/>
              </w:rPr>
              <w:t>Slide-2 Figure</w:t>
            </w:r>
            <w:r w:rsidR="0057578B">
              <w:rPr>
                <w:rFonts w:eastAsiaTheme="minorEastAsia"/>
                <w:color w:val="000000" w:themeColor="text1"/>
              </w:rPr>
              <w:t>:</w:t>
            </w:r>
          </w:p>
          <w:p w14:paraId="69F62105" w14:textId="2F49A436" w:rsidR="00E9182B" w:rsidRDefault="0057578B" w:rsidP="002C7411">
            <w:pPr>
              <w:rPr>
                <w:rFonts w:eastAsiaTheme="minorEastAsia"/>
                <w:color w:val="000000" w:themeColor="text1"/>
              </w:rPr>
            </w:pPr>
            <w:r>
              <w:rPr>
                <w:rFonts w:eastAsiaTheme="minorEastAsia"/>
                <w:noProof/>
                <w:color w:val="000000" w:themeColor="text1"/>
              </w:rPr>
              <w:drawing>
                <wp:inline distT="0" distB="0" distL="0" distR="0" wp14:anchorId="372D6636" wp14:editId="231EDE46">
                  <wp:extent cx="2160000" cy="12678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2160000" cy="1267857"/>
                          </a:xfrm>
                          <a:prstGeom prst="rect">
                            <a:avLst/>
                          </a:prstGeom>
                        </pic:spPr>
                      </pic:pic>
                    </a:graphicData>
                  </a:graphic>
                </wp:inline>
              </w:drawing>
            </w:r>
          </w:p>
          <w:p w14:paraId="7CB488A3" w14:textId="77777777" w:rsidR="0057578B" w:rsidRDefault="0057578B" w:rsidP="002C7411">
            <w:pPr>
              <w:rPr>
                <w:rFonts w:eastAsiaTheme="minorEastAsia"/>
                <w:color w:val="000000" w:themeColor="text1"/>
              </w:rPr>
            </w:pPr>
          </w:p>
          <w:p w14:paraId="7C9A2EFE" w14:textId="2C175049" w:rsidR="00E9182B" w:rsidRDefault="00E9182B" w:rsidP="002C7411">
            <w:pPr>
              <w:rPr>
                <w:rFonts w:eastAsiaTheme="minorEastAsia"/>
                <w:color w:val="000000" w:themeColor="text1"/>
              </w:rPr>
            </w:pPr>
            <w:r>
              <w:rPr>
                <w:rFonts w:eastAsiaTheme="minorEastAsia"/>
                <w:color w:val="000000" w:themeColor="text1"/>
              </w:rPr>
              <w:lastRenderedPageBreak/>
              <w:t>Slide-2 Text</w:t>
            </w:r>
            <w:r w:rsidR="0057578B">
              <w:rPr>
                <w:rFonts w:eastAsiaTheme="minorEastAsia"/>
                <w:color w:val="000000" w:themeColor="text1"/>
              </w:rPr>
              <w:t>:</w:t>
            </w:r>
          </w:p>
          <w:p w14:paraId="0778D73D" w14:textId="4E8DA444" w:rsidR="00E9182B" w:rsidRPr="0057578B" w:rsidRDefault="0057578B" w:rsidP="002C7411">
            <w:pPr>
              <w:rPr>
                <w:rFonts w:eastAsiaTheme="minorEastAsia"/>
                <w:color w:val="000000" w:themeColor="text1"/>
              </w:rPr>
            </w:pPr>
            <w:r>
              <w:rPr>
                <w:rFonts w:eastAsiaTheme="minorEastAsia"/>
                <w:color w:val="000000" w:themeColor="text1"/>
              </w:rPr>
              <w:t xml:space="preserve">In the process of measurement and recording of the data, one must follow the three </w:t>
            </w:r>
            <w:r w:rsidR="00896FE2">
              <w:rPr>
                <w:rFonts w:eastAsiaTheme="minorEastAsia"/>
                <w:color w:val="000000" w:themeColor="text1"/>
              </w:rPr>
              <w:t>processes</w:t>
            </w:r>
            <w:r>
              <w:rPr>
                <w:rFonts w:eastAsiaTheme="minorEastAsia"/>
                <w:color w:val="000000" w:themeColor="text1"/>
              </w:rPr>
              <w:t xml:space="preserve">: 1. First reference measurement, 2. The real measurement, 3. Second reference measurement. The reference measurement of </w:t>
            </w:r>
            <w:proofErr w:type="spellStart"/>
            <w:r>
              <w:rPr>
                <w:rFonts w:eastAsiaTheme="minorEastAsia"/>
                <w:i/>
                <w:iCs/>
                <w:color w:val="000000" w:themeColor="text1"/>
              </w:rPr>
              <w:t>Nullmessung</w:t>
            </w:r>
            <w:proofErr w:type="spellEnd"/>
            <w:r>
              <w:rPr>
                <w:rFonts w:eastAsiaTheme="minorEastAsia"/>
                <w:color w:val="000000" w:themeColor="text1"/>
              </w:rPr>
              <w:t xml:space="preserve"> is a short measurement where there is no wind existing and situation are stable. Two reference measurements must be conducted at the before and after the real measurement. </w:t>
            </w:r>
            <w:r w:rsidR="00896FE2">
              <w:rPr>
                <w:rFonts w:eastAsiaTheme="minorEastAsia"/>
                <w:color w:val="000000" w:themeColor="text1"/>
              </w:rPr>
              <w:t>The procedure</w:t>
            </w:r>
            <w:r>
              <w:rPr>
                <w:rFonts w:eastAsiaTheme="minorEastAsia"/>
                <w:color w:val="000000" w:themeColor="text1"/>
              </w:rPr>
              <w:t xml:space="preserve"> </w:t>
            </w:r>
            <w:r w:rsidR="00433BFF">
              <w:rPr>
                <w:rFonts w:eastAsiaTheme="minorEastAsia"/>
                <w:color w:val="000000" w:themeColor="text1"/>
              </w:rPr>
              <w:t>has</w:t>
            </w:r>
            <w:r>
              <w:rPr>
                <w:rFonts w:eastAsiaTheme="minorEastAsia"/>
                <w:color w:val="000000" w:themeColor="text1"/>
              </w:rPr>
              <w:t xml:space="preserve"> been automatically</w:t>
            </w:r>
            <w:r w:rsidR="00896FE2">
              <w:rPr>
                <w:rFonts w:eastAsiaTheme="minorEastAsia"/>
                <w:color w:val="000000" w:themeColor="text1"/>
              </w:rPr>
              <w:t xml:space="preserve"> arranged to be conducted </w:t>
            </w:r>
            <w:r>
              <w:rPr>
                <w:rFonts w:eastAsiaTheme="minorEastAsia"/>
                <w:color w:val="000000" w:themeColor="text1"/>
              </w:rPr>
              <w:t>in the script</w:t>
            </w:r>
            <w:r w:rsidR="001E1D69">
              <w:rPr>
                <w:rFonts w:eastAsiaTheme="minorEastAsia"/>
                <w:color w:val="000000" w:themeColor="text1"/>
              </w:rPr>
              <w:t xml:space="preserve"> which commands the procedure of measuring/recording the data.</w:t>
            </w:r>
          </w:p>
          <w:p w14:paraId="2D9572EA" w14:textId="77777777" w:rsidR="00E9182B" w:rsidRDefault="00E9182B" w:rsidP="002C7411">
            <w:pPr>
              <w:rPr>
                <w:rFonts w:eastAsiaTheme="minorEastAsia"/>
                <w:color w:val="000000" w:themeColor="text1"/>
              </w:rPr>
            </w:pPr>
          </w:p>
          <w:p w14:paraId="7C4D7BD9" w14:textId="6237CE74" w:rsidR="00405483" w:rsidRDefault="004F2942" w:rsidP="00992E05">
            <w:pPr>
              <w:shd w:val="clear" w:color="auto" w:fill="92D050"/>
              <w:rPr>
                <w:rFonts w:eastAsiaTheme="minorEastAsia"/>
                <w:color w:val="000000" w:themeColor="text1"/>
              </w:rPr>
            </w:pPr>
            <w:r>
              <w:rPr>
                <w:rFonts w:eastAsiaTheme="minorEastAsia"/>
                <w:color w:val="000000" w:themeColor="text1"/>
              </w:rPr>
              <w:t>Slide-</w:t>
            </w:r>
            <w:r w:rsidR="00E9182B">
              <w:rPr>
                <w:rFonts w:eastAsiaTheme="minorEastAsia"/>
                <w:color w:val="000000" w:themeColor="text1"/>
              </w:rPr>
              <w:t>3</w:t>
            </w:r>
            <w:r>
              <w:rPr>
                <w:rFonts w:eastAsiaTheme="minorEastAsia"/>
                <w:color w:val="000000" w:themeColor="text1"/>
              </w:rPr>
              <w:t xml:space="preserve"> Video (No text):</w:t>
            </w:r>
          </w:p>
          <w:p w14:paraId="39B4081E" w14:textId="6381F38E" w:rsidR="004F2942" w:rsidRDefault="00405483" w:rsidP="00992E05">
            <w:pPr>
              <w:shd w:val="clear" w:color="auto" w:fill="92D050"/>
              <w:rPr>
                <w:rFonts w:eastAsiaTheme="minorEastAsia"/>
                <w:color w:val="000000" w:themeColor="text1"/>
              </w:rPr>
            </w:pPr>
            <w:r>
              <w:rPr>
                <w:rFonts w:eastAsiaTheme="minorEastAsia"/>
                <w:color w:val="000000" w:themeColor="text1"/>
              </w:rPr>
              <w:t>File name: “Signal-monitoring.MOV”</w:t>
            </w:r>
          </w:p>
          <w:p w14:paraId="24647DBA" w14:textId="43EEC2CD" w:rsidR="004F2942" w:rsidRDefault="004F2942" w:rsidP="002C7411">
            <w:pPr>
              <w:rPr>
                <w:rFonts w:eastAsiaTheme="minorEastAsia"/>
                <w:color w:val="000000" w:themeColor="text1"/>
              </w:rPr>
            </w:pPr>
          </w:p>
        </w:tc>
      </w:tr>
      <w:tr w:rsidR="00D44282" w:rsidRPr="00E76F2D" w14:paraId="542548EB" w14:textId="77777777" w:rsidTr="00130025">
        <w:tc>
          <w:tcPr>
            <w:tcW w:w="435" w:type="dxa"/>
            <w:shd w:val="clear" w:color="auto" w:fill="92D050"/>
          </w:tcPr>
          <w:p w14:paraId="51309F35" w14:textId="060479E3" w:rsidR="00D44282" w:rsidRDefault="003C7B03">
            <w:r>
              <w:lastRenderedPageBreak/>
              <w:t>4</w:t>
            </w:r>
          </w:p>
        </w:tc>
        <w:tc>
          <w:tcPr>
            <w:tcW w:w="3617" w:type="dxa"/>
            <w:shd w:val="clear" w:color="auto" w:fill="auto"/>
          </w:tcPr>
          <w:p w14:paraId="4B69F013" w14:textId="77777777" w:rsidR="00D44282" w:rsidRDefault="003C7B03">
            <w:r>
              <w:t xml:space="preserve">Hotspot: </w:t>
            </w:r>
            <w:r w:rsidR="00BC4156">
              <w:t>Electrical and Oscilloscope station</w:t>
            </w:r>
          </w:p>
          <w:p w14:paraId="51588D45" w14:textId="6631F629" w:rsidR="00BC4156" w:rsidRDefault="00BC4156">
            <w:r w:rsidRPr="00BC4156">
              <w:rPr>
                <w:noProof/>
              </w:rPr>
              <w:drawing>
                <wp:inline distT="0" distB="0" distL="0" distR="0" wp14:anchorId="25BD7457" wp14:editId="512D9B25">
                  <wp:extent cx="2160000" cy="14745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1474524"/>
                          </a:xfrm>
                          <a:prstGeom prst="rect">
                            <a:avLst/>
                          </a:prstGeom>
                        </pic:spPr>
                      </pic:pic>
                    </a:graphicData>
                  </a:graphic>
                </wp:inline>
              </w:drawing>
            </w:r>
          </w:p>
        </w:tc>
        <w:tc>
          <w:tcPr>
            <w:tcW w:w="5010" w:type="dxa"/>
            <w:shd w:val="clear" w:color="auto" w:fill="auto"/>
          </w:tcPr>
          <w:p w14:paraId="36654324" w14:textId="72B713B1" w:rsidR="00BC4156" w:rsidRPr="00E76F2D" w:rsidRDefault="00BC4156" w:rsidP="00BC4156">
            <w:r w:rsidRPr="00E76F2D">
              <w:t>Slide Figures/Album</w:t>
            </w:r>
            <w:r w:rsidR="00590BB2">
              <w:t xml:space="preserve"> + Video</w:t>
            </w:r>
            <w:r w:rsidRPr="00E76F2D">
              <w:t xml:space="preserve"> (with text):</w:t>
            </w:r>
          </w:p>
          <w:p w14:paraId="65CD7F83" w14:textId="77777777" w:rsidR="00BC4156" w:rsidRPr="00E76F2D" w:rsidRDefault="00BC4156" w:rsidP="00BC4156"/>
          <w:p w14:paraId="17A1B0B7" w14:textId="77777777" w:rsidR="00BC4156" w:rsidRDefault="00BC4156" w:rsidP="00BC4156">
            <w:r w:rsidRPr="00E76F2D">
              <w:t>Slide 1-</w:t>
            </w:r>
            <w:proofErr w:type="gramStart"/>
            <w:r w:rsidRPr="00E76F2D">
              <w:t>Figure :</w:t>
            </w:r>
            <w:proofErr w:type="gramEnd"/>
          </w:p>
          <w:p w14:paraId="4AB4A731" w14:textId="70CFA602" w:rsidR="00BC4156" w:rsidRDefault="001E1D69" w:rsidP="002C7411">
            <w:pPr>
              <w:rPr>
                <w:rFonts w:eastAsiaTheme="minorEastAsia"/>
                <w:color w:val="000000" w:themeColor="text1"/>
              </w:rPr>
            </w:pPr>
            <w:r>
              <w:rPr>
                <w:rFonts w:eastAsiaTheme="minorEastAsia"/>
                <w:noProof/>
                <w:color w:val="000000" w:themeColor="text1"/>
              </w:rPr>
              <w:drawing>
                <wp:inline distT="0" distB="0" distL="0" distR="0" wp14:anchorId="4E8F4A72" wp14:editId="358D7D0F">
                  <wp:extent cx="2160000" cy="1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69208B7E" w14:textId="7DE2125E" w:rsidR="00932176" w:rsidRDefault="00932176" w:rsidP="002C7411">
            <w:pPr>
              <w:rPr>
                <w:rFonts w:eastAsiaTheme="minorEastAsia"/>
                <w:color w:val="000000" w:themeColor="text1"/>
              </w:rPr>
            </w:pPr>
          </w:p>
          <w:p w14:paraId="64E78F44" w14:textId="6C62F731" w:rsidR="00932176" w:rsidRDefault="00932176" w:rsidP="002C7411">
            <w:pPr>
              <w:rPr>
                <w:rFonts w:eastAsiaTheme="minorEastAsia"/>
                <w:color w:val="000000" w:themeColor="text1"/>
              </w:rPr>
            </w:pPr>
            <w:r>
              <w:rPr>
                <w:rFonts w:eastAsiaTheme="minorEastAsia"/>
                <w:color w:val="000000" w:themeColor="text1"/>
              </w:rPr>
              <w:t xml:space="preserve">Slide-1 Text: </w:t>
            </w:r>
          </w:p>
          <w:p w14:paraId="07E6251B" w14:textId="6A643061" w:rsidR="00245F88" w:rsidRDefault="00932176" w:rsidP="002C7411">
            <w:pPr>
              <w:rPr>
                <w:rFonts w:eastAsiaTheme="minorEastAsia"/>
                <w:color w:val="000000" w:themeColor="text1"/>
              </w:rPr>
            </w:pPr>
            <w:r>
              <w:rPr>
                <w:rFonts w:eastAsiaTheme="minorEastAsia"/>
                <w:color w:val="000000" w:themeColor="text1"/>
              </w:rPr>
              <w:t xml:space="preserve">On the most-right side of the control room, measurement equipment and its electrical component are available. Electrical equipment that are used in the process of measurement such as amplifier, oscilloscope, </w:t>
            </w:r>
            <w:r w:rsidR="009A1208">
              <w:rPr>
                <w:rFonts w:eastAsiaTheme="minorEastAsia"/>
                <w:color w:val="000000" w:themeColor="text1"/>
              </w:rPr>
              <w:t xml:space="preserve">measurement cards, </w:t>
            </w:r>
            <w:r w:rsidR="006B0F75">
              <w:rPr>
                <w:rFonts w:eastAsiaTheme="minorEastAsia"/>
                <w:color w:val="000000" w:themeColor="text1"/>
              </w:rPr>
              <w:t xml:space="preserve">power supply, voltmeter, </w:t>
            </w:r>
            <w:r w:rsidR="006E3AA6">
              <w:rPr>
                <w:rFonts w:eastAsiaTheme="minorEastAsia"/>
                <w:color w:val="000000" w:themeColor="text1"/>
              </w:rPr>
              <w:t xml:space="preserve">multimeter </w:t>
            </w:r>
            <w:r w:rsidR="006B0F75">
              <w:rPr>
                <w:rFonts w:eastAsiaTheme="minorEastAsia"/>
                <w:color w:val="000000" w:themeColor="text1"/>
              </w:rPr>
              <w:t xml:space="preserve">and more. </w:t>
            </w:r>
            <w:r w:rsidR="002E2591">
              <w:rPr>
                <w:rFonts w:eastAsiaTheme="minorEastAsia"/>
                <w:color w:val="000000" w:themeColor="text1"/>
              </w:rPr>
              <w:t>The equipment</w:t>
            </w:r>
            <w:r w:rsidR="006B0F75">
              <w:rPr>
                <w:rFonts w:eastAsiaTheme="minorEastAsia"/>
                <w:color w:val="000000" w:themeColor="text1"/>
              </w:rPr>
              <w:t xml:space="preserve"> may be not easily seen in the related figure. Second monitoring scene is also available, so that the technician or second person available can also view the model in the wind tunnel from the control room</w:t>
            </w:r>
            <w:r w:rsidR="00F00EFD">
              <w:rPr>
                <w:rFonts w:eastAsiaTheme="minorEastAsia"/>
                <w:color w:val="000000" w:themeColor="text1"/>
              </w:rPr>
              <w:t>.</w:t>
            </w:r>
          </w:p>
          <w:p w14:paraId="76704D5B" w14:textId="608F3808" w:rsidR="006B0F75" w:rsidRDefault="006B0F75" w:rsidP="002C7411">
            <w:pPr>
              <w:rPr>
                <w:rFonts w:eastAsiaTheme="minorEastAsia"/>
                <w:color w:val="000000" w:themeColor="text1"/>
              </w:rPr>
            </w:pPr>
          </w:p>
          <w:p w14:paraId="1ED22A66" w14:textId="52F3F00A" w:rsidR="00590BB2" w:rsidRDefault="00590BB2" w:rsidP="002C7411">
            <w:pPr>
              <w:rPr>
                <w:rFonts w:eastAsiaTheme="minorEastAsia"/>
                <w:color w:val="000000" w:themeColor="text1"/>
              </w:rPr>
            </w:pPr>
            <w:r>
              <w:rPr>
                <w:rFonts w:eastAsiaTheme="minorEastAsia"/>
                <w:color w:val="000000" w:themeColor="text1"/>
              </w:rPr>
              <w:t>Slide-2 Figure:</w:t>
            </w:r>
          </w:p>
          <w:p w14:paraId="734C92C3" w14:textId="25C6C288" w:rsidR="00590BB2" w:rsidRDefault="009E3B11" w:rsidP="002C7411">
            <w:pPr>
              <w:rPr>
                <w:rFonts w:eastAsiaTheme="minorEastAsia"/>
                <w:color w:val="000000" w:themeColor="text1"/>
              </w:rPr>
            </w:pPr>
            <w:r>
              <w:rPr>
                <w:rFonts w:eastAsiaTheme="minorEastAsia"/>
                <w:noProof/>
                <w:color w:val="000000" w:themeColor="text1"/>
              </w:rPr>
              <w:drawing>
                <wp:inline distT="0" distB="0" distL="0" distR="0" wp14:anchorId="55219D0B" wp14:editId="5D86DF41">
                  <wp:extent cx="2160000" cy="11485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stretch>
                            <a:fillRect/>
                          </a:stretch>
                        </pic:blipFill>
                        <pic:spPr>
                          <a:xfrm>
                            <a:off x="0" y="0"/>
                            <a:ext cx="2160000" cy="1148571"/>
                          </a:xfrm>
                          <a:prstGeom prst="rect">
                            <a:avLst/>
                          </a:prstGeom>
                        </pic:spPr>
                      </pic:pic>
                    </a:graphicData>
                  </a:graphic>
                </wp:inline>
              </w:drawing>
            </w:r>
          </w:p>
          <w:p w14:paraId="057944B6" w14:textId="1CAD66D1" w:rsidR="009E3B11" w:rsidRDefault="009E3B11" w:rsidP="002C7411">
            <w:pPr>
              <w:rPr>
                <w:rFonts w:eastAsiaTheme="minorEastAsia"/>
                <w:color w:val="000000" w:themeColor="text1"/>
              </w:rPr>
            </w:pPr>
          </w:p>
          <w:p w14:paraId="36CD1C79" w14:textId="4EA9F1EE" w:rsidR="00590BB2" w:rsidRDefault="00590BB2" w:rsidP="002C7411">
            <w:pPr>
              <w:rPr>
                <w:rFonts w:eastAsiaTheme="minorEastAsia"/>
                <w:color w:val="000000" w:themeColor="text1"/>
              </w:rPr>
            </w:pPr>
            <w:r>
              <w:rPr>
                <w:rFonts w:eastAsiaTheme="minorEastAsia"/>
                <w:color w:val="000000" w:themeColor="text1"/>
              </w:rPr>
              <w:t>Slide-2 Text:</w:t>
            </w:r>
          </w:p>
          <w:p w14:paraId="2507562F" w14:textId="20A0E3B7" w:rsidR="00590BB2" w:rsidRDefault="009E3B11" w:rsidP="002C7411">
            <w:pPr>
              <w:rPr>
                <w:rFonts w:eastAsiaTheme="minorEastAsia"/>
                <w:color w:val="000000" w:themeColor="text1"/>
              </w:rPr>
            </w:pPr>
            <w:r>
              <w:rPr>
                <w:rFonts w:eastAsiaTheme="minorEastAsia"/>
                <w:color w:val="000000" w:themeColor="text1"/>
              </w:rPr>
              <w:t xml:space="preserve">The figure shows the </w:t>
            </w:r>
            <w:r w:rsidR="007A010E">
              <w:rPr>
                <w:rFonts w:eastAsiaTheme="minorEastAsia"/>
                <w:color w:val="000000" w:themeColor="text1"/>
              </w:rPr>
              <w:t xml:space="preserve">computer workstation which connects to the monitor of the computer shown in the same room. The workstation/computer has 8 </w:t>
            </w:r>
            <w:r w:rsidR="007A010E">
              <w:rPr>
                <w:rFonts w:eastAsiaTheme="minorEastAsia"/>
                <w:color w:val="000000" w:themeColor="text1"/>
              </w:rPr>
              <w:lastRenderedPageBreak/>
              <w:t>measurement cards, where each of the card has 16 channels. The total 128 channels for sensors are provided. This means, in the concept, the 128 sensors can be run parallelly. Each channel refers to 1 voltage value/signal, which refers to 1 sensor to be recorded. The software S-Bench is used to regulate the measurement cards. The software is also used to load the computed script as the measurement command, to proceed with measurement and recording the data, and to set up the channels.</w:t>
            </w:r>
          </w:p>
          <w:p w14:paraId="2D7EDA13" w14:textId="77777777" w:rsidR="009E3B11" w:rsidRDefault="009E3B11" w:rsidP="002C7411">
            <w:pPr>
              <w:rPr>
                <w:rFonts w:eastAsiaTheme="minorEastAsia"/>
                <w:color w:val="000000" w:themeColor="text1"/>
              </w:rPr>
            </w:pPr>
          </w:p>
          <w:p w14:paraId="55A7DC43" w14:textId="4D5CE769" w:rsidR="006B0F75" w:rsidRDefault="006B0F75" w:rsidP="00D6210C">
            <w:pPr>
              <w:shd w:val="clear" w:color="auto" w:fill="92D050"/>
              <w:rPr>
                <w:rFonts w:eastAsiaTheme="minorEastAsia"/>
                <w:color w:val="000000" w:themeColor="text1"/>
              </w:rPr>
            </w:pPr>
            <w:r>
              <w:rPr>
                <w:rFonts w:eastAsiaTheme="minorEastAsia"/>
                <w:color w:val="000000" w:themeColor="text1"/>
              </w:rPr>
              <w:t>Slide-</w:t>
            </w:r>
            <w:r w:rsidR="00590BB2">
              <w:rPr>
                <w:rFonts w:eastAsiaTheme="minorEastAsia"/>
                <w:color w:val="000000" w:themeColor="text1"/>
              </w:rPr>
              <w:t>3</w:t>
            </w:r>
            <w:r>
              <w:rPr>
                <w:rFonts w:eastAsiaTheme="minorEastAsia"/>
                <w:color w:val="000000" w:themeColor="text1"/>
              </w:rPr>
              <w:t xml:space="preserve"> </w:t>
            </w:r>
            <w:r w:rsidR="00F00EFD">
              <w:rPr>
                <w:rFonts w:eastAsiaTheme="minorEastAsia"/>
                <w:color w:val="000000" w:themeColor="text1"/>
              </w:rPr>
              <w:t>Video</w:t>
            </w:r>
            <w:r w:rsidR="00590BB2">
              <w:rPr>
                <w:rFonts w:eastAsiaTheme="minorEastAsia"/>
                <w:color w:val="000000" w:themeColor="text1"/>
              </w:rPr>
              <w:t xml:space="preserve"> only</w:t>
            </w:r>
            <w:r>
              <w:rPr>
                <w:rFonts w:eastAsiaTheme="minorEastAsia"/>
                <w:color w:val="000000" w:themeColor="text1"/>
              </w:rPr>
              <w:t>:</w:t>
            </w:r>
          </w:p>
          <w:p w14:paraId="0C52B6EA" w14:textId="1CDFF459" w:rsidR="00932176" w:rsidRDefault="00AB6217" w:rsidP="00D6210C">
            <w:pPr>
              <w:shd w:val="clear" w:color="auto" w:fill="92D050"/>
            </w:pPr>
            <w:r>
              <w:t>File: “</w:t>
            </w:r>
            <w:r w:rsidRPr="00AB6217">
              <w:t>videos_messtechnik</w:t>
            </w:r>
            <w:r>
              <w:t>.mp4”</w:t>
            </w:r>
          </w:p>
          <w:p w14:paraId="20434691" w14:textId="77777777" w:rsidR="00737138" w:rsidRPr="00DF5FCD" w:rsidRDefault="00737138" w:rsidP="00932176"/>
          <w:p w14:paraId="5C3FEBC6" w14:textId="77777777" w:rsidR="00932176" w:rsidRDefault="00932176" w:rsidP="00932176">
            <w:pPr>
              <w:rPr>
                <w:rStyle w:val="eop"/>
              </w:rPr>
            </w:pPr>
            <w:r>
              <w:rPr>
                <w:rStyle w:val="eop"/>
              </w:rPr>
              <w:t>How the slide Figure is displayed:</w:t>
            </w:r>
          </w:p>
          <w:p w14:paraId="1B44F0AF" w14:textId="77777777" w:rsidR="00932176" w:rsidRDefault="00932176" w:rsidP="00932176">
            <w:r w:rsidRPr="005F44E1">
              <w:rPr>
                <w:rStyle w:val="eop"/>
                <w:rFonts w:ascii="Calibri" w:hAnsi="Calibri" w:cs="Calibri"/>
                <w:noProof/>
                <w:shd w:val="clear" w:color="auto" w:fill="FFFFFF"/>
              </w:rPr>
              <w:drawing>
                <wp:inline distT="0" distB="0" distL="0" distR="0" wp14:anchorId="3ED236AD" wp14:editId="2188612B">
                  <wp:extent cx="1800000" cy="14906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1490671"/>
                          </a:xfrm>
                          <a:prstGeom prst="rect">
                            <a:avLst/>
                          </a:prstGeom>
                        </pic:spPr>
                      </pic:pic>
                    </a:graphicData>
                  </a:graphic>
                </wp:inline>
              </w:drawing>
            </w:r>
          </w:p>
          <w:p w14:paraId="4D3061D0" w14:textId="29054855" w:rsidR="00BC4156" w:rsidRDefault="00BC4156" w:rsidP="002C7411">
            <w:pPr>
              <w:rPr>
                <w:rFonts w:eastAsiaTheme="minorEastAsia"/>
                <w:color w:val="000000" w:themeColor="text1"/>
              </w:rPr>
            </w:pPr>
          </w:p>
        </w:tc>
      </w:tr>
      <w:tr w:rsidR="00504C94" w:rsidRPr="00362F54" w14:paraId="79516219" w14:textId="77777777" w:rsidTr="00831AEF">
        <w:tc>
          <w:tcPr>
            <w:tcW w:w="435" w:type="dxa"/>
            <w:shd w:val="clear" w:color="auto" w:fill="92D050"/>
          </w:tcPr>
          <w:p w14:paraId="03A7CE9F" w14:textId="422D631A" w:rsidR="00504C94" w:rsidRDefault="00504C94">
            <w:r>
              <w:lastRenderedPageBreak/>
              <w:t>5</w:t>
            </w:r>
          </w:p>
        </w:tc>
        <w:tc>
          <w:tcPr>
            <w:tcW w:w="3617" w:type="dxa"/>
            <w:shd w:val="clear" w:color="auto" w:fill="auto"/>
          </w:tcPr>
          <w:p w14:paraId="7C417526" w14:textId="77777777" w:rsidR="00504C94" w:rsidRDefault="00504C94">
            <w:r>
              <w:t>Hotspot: Typical sensors used in the wind tunnel: Pressure sensor</w:t>
            </w:r>
          </w:p>
          <w:p w14:paraId="633ADA5E" w14:textId="61E076E1" w:rsidR="000C5BD6" w:rsidRDefault="00283E9E">
            <w:r w:rsidRPr="00283E9E">
              <w:rPr>
                <w:noProof/>
              </w:rPr>
              <w:drawing>
                <wp:inline distT="0" distB="0" distL="0" distR="0" wp14:anchorId="7B3D7651" wp14:editId="666F899B">
                  <wp:extent cx="2160000" cy="126904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000" cy="1269048"/>
                          </a:xfrm>
                          <a:prstGeom prst="rect">
                            <a:avLst/>
                          </a:prstGeom>
                        </pic:spPr>
                      </pic:pic>
                    </a:graphicData>
                  </a:graphic>
                </wp:inline>
              </w:drawing>
            </w:r>
          </w:p>
          <w:p w14:paraId="57AE4A81" w14:textId="763826F1" w:rsidR="000C5BD6" w:rsidRDefault="000C5BD6"/>
        </w:tc>
        <w:tc>
          <w:tcPr>
            <w:tcW w:w="5010" w:type="dxa"/>
            <w:shd w:val="clear" w:color="auto" w:fill="auto"/>
          </w:tcPr>
          <w:p w14:paraId="27F48525" w14:textId="77777777" w:rsidR="00580788" w:rsidRDefault="00580788" w:rsidP="00580788">
            <w:proofErr w:type="spellStart"/>
            <w:r>
              <w:t>Slided</w:t>
            </w:r>
            <w:proofErr w:type="spellEnd"/>
            <w:r>
              <w:t xml:space="preserve"> </w:t>
            </w:r>
            <w:proofErr w:type="spellStart"/>
            <w:r>
              <w:t>Figure+Text</w:t>
            </w:r>
            <w:proofErr w:type="spellEnd"/>
            <w:r>
              <w:t xml:space="preserve"> (Album):</w:t>
            </w:r>
          </w:p>
          <w:p w14:paraId="6AA4A139" w14:textId="77777777" w:rsidR="00580788" w:rsidRDefault="00580788" w:rsidP="00580788"/>
          <w:p w14:paraId="48C9FE2B" w14:textId="77777777" w:rsidR="00580788" w:rsidRDefault="00580788" w:rsidP="00580788">
            <w:r>
              <w:t>Slide-1 Figure:</w:t>
            </w:r>
          </w:p>
          <w:p w14:paraId="6BB03D5E" w14:textId="09825BE2" w:rsidR="00504C94" w:rsidRDefault="00A65A16" w:rsidP="00BC4156">
            <w:r>
              <w:rPr>
                <w:noProof/>
              </w:rPr>
              <w:drawing>
                <wp:inline distT="0" distB="0" distL="0" distR="0" wp14:anchorId="690BA598" wp14:editId="546C63B3">
                  <wp:extent cx="2160000" cy="1111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stretch>
                            <a:fillRect/>
                          </a:stretch>
                        </pic:blipFill>
                        <pic:spPr>
                          <a:xfrm>
                            <a:off x="0" y="0"/>
                            <a:ext cx="2160000" cy="1111429"/>
                          </a:xfrm>
                          <a:prstGeom prst="rect">
                            <a:avLst/>
                          </a:prstGeom>
                        </pic:spPr>
                      </pic:pic>
                    </a:graphicData>
                  </a:graphic>
                </wp:inline>
              </w:drawing>
            </w:r>
          </w:p>
          <w:p w14:paraId="78407F11" w14:textId="77777777" w:rsidR="00A65A16" w:rsidRDefault="00A65A16" w:rsidP="00BC4156"/>
          <w:p w14:paraId="2C43528D" w14:textId="77777777" w:rsidR="006C5E8A" w:rsidRDefault="006C5E8A" w:rsidP="00BC4156">
            <w:r>
              <w:t>Slide-1 Text:</w:t>
            </w:r>
          </w:p>
          <w:p w14:paraId="39C46A1A" w14:textId="5D39AF41" w:rsidR="006C5E8A" w:rsidRDefault="006C5E8A" w:rsidP="00BC4156">
            <w:r>
              <w:t xml:space="preserve">Pressure sensor to measure the incoming wind pressure is an important measurement method, where one can </w:t>
            </w:r>
            <w:r w:rsidR="00574AE7">
              <w:t>directly measure</w:t>
            </w:r>
            <w:r>
              <w:t xml:space="preserve"> the wind pressure and relate its value to the wind load attacking the test structure. Generally, </w:t>
            </w:r>
            <w:r w:rsidR="00B86E4D">
              <w:t xml:space="preserve">the choice of pressure sensor depends on the measuring range that one aims for. In the pressure measurement of the wind, the sensor must be able to measure the negative pressure as suction is experienced by the structure when vortex </w:t>
            </w:r>
            <w:r w:rsidR="00574AE7">
              <w:t>is</w:t>
            </w:r>
            <w:r w:rsidR="00B86E4D">
              <w:t xml:space="preserve"> shed.</w:t>
            </w:r>
          </w:p>
          <w:p w14:paraId="090539AB" w14:textId="2881FB90" w:rsidR="00A65A16" w:rsidRDefault="00A65A16" w:rsidP="00BC4156"/>
          <w:p w14:paraId="1D9C7DC2" w14:textId="68DDA6A6" w:rsidR="00A65A16" w:rsidRDefault="00A65A16" w:rsidP="00BC4156">
            <w:r>
              <w:t>Slide-2 Figure:</w:t>
            </w:r>
          </w:p>
          <w:p w14:paraId="1A4F17F5" w14:textId="078989DC" w:rsidR="00A65A16" w:rsidRDefault="00A65A16" w:rsidP="00BC4156">
            <w:r>
              <w:rPr>
                <w:noProof/>
              </w:rPr>
              <w:drawing>
                <wp:inline distT="0" distB="0" distL="0" distR="0" wp14:anchorId="427A671B" wp14:editId="26B04F78">
                  <wp:extent cx="2160000" cy="120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stretch>
                            <a:fillRect/>
                          </a:stretch>
                        </pic:blipFill>
                        <pic:spPr>
                          <a:xfrm>
                            <a:off x="0" y="0"/>
                            <a:ext cx="2160000" cy="1203810"/>
                          </a:xfrm>
                          <a:prstGeom prst="rect">
                            <a:avLst/>
                          </a:prstGeom>
                        </pic:spPr>
                      </pic:pic>
                    </a:graphicData>
                  </a:graphic>
                </wp:inline>
              </w:drawing>
            </w:r>
          </w:p>
          <w:p w14:paraId="5D3D3F01" w14:textId="77777777" w:rsidR="00B86E4D" w:rsidRDefault="00B86E4D" w:rsidP="00BC4156"/>
          <w:p w14:paraId="77E2504A" w14:textId="77777777" w:rsidR="00B86E4D" w:rsidRDefault="00B86E4D" w:rsidP="00BC4156">
            <w:r>
              <w:lastRenderedPageBreak/>
              <w:t>Slide-2 Text:</w:t>
            </w:r>
          </w:p>
          <w:p w14:paraId="026F4F58" w14:textId="10B54005" w:rsidR="0047281F" w:rsidRDefault="00B86E4D" w:rsidP="00BC4156">
            <w:r>
              <w:t xml:space="preserve">As one of the pressure sensors that are usually used in the </w:t>
            </w:r>
            <w:proofErr w:type="spellStart"/>
            <w:r>
              <w:t>WISt</w:t>
            </w:r>
            <w:proofErr w:type="spellEnd"/>
            <w:r>
              <w:t xml:space="preserve"> Wind Tunnel of Ruhr-University Bochum, pressure sensor </w:t>
            </w:r>
            <w:r w:rsidR="004B775D" w:rsidRPr="004B775D">
              <w:t>Honeywell 170 PC</w:t>
            </w:r>
            <w:r>
              <w:t xml:space="preserve"> is elaborated here.</w:t>
            </w:r>
            <w:r w:rsidR="00302B0D">
              <w:t xml:space="preserve"> The pressure sensor consists of an opening on two sides, where a sensitive pressure cell/membrane is placed between the sides.</w:t>
            </w:r>
            <w:r w:rsidR="004B775D">
              <w:t xml:space="preserve"> For this example of sensor, it has measurement +/- 35 mbar. </w:t>
            </w:r>
            <w:r w:rsidR="008C56A5">
              <w:t xml:space="preserve"> </w:t>
            </w:r>
            <w:r w:rsidR="0058776F">
              <w:t xml:space="preserve">Technical specification can be seen in the later slide. </w:t>
            </w:r>
            <w:r w:rsidR="008C56A5">
              <w:t>(Source Figure: Koss, 2001)</w:t>
            </w:r>
          </w:p>
          <w:p w14:paraId="7FB95528" w14:textId="0404CB5B" w:rsidR="00A65A16" w:rsidRDefault="00A65A16" w:rsidP="00BC4156"/>
          <w:p w14:paraId="46FA2438" w14:textId="72463E9D" w:rsidR="00A65A16" w:rsidRDefault="00A65A16" w:rsidP="00BC4156">
            <w:r>
              <w:t>Slide-3 Figure:</w:t>
            </w:r>
          </w:p>
          <w:p w14:paraId="0BDD0AD8" w14:textId="21E29E24" w:rsidR="00A65A16" w:rsidRDefault="00A65A16" w:rsidP="00BC4156">
            <w:r>
              <w:rPr>
                <w:noProof/>
              </w:rPr>
              <w:drawing>
                <wp:inline distT="0" distB="0" distL="0" distR="0" wp14:anchorId="0DD98932" wp14:editId="6C127B8B">
                  <wp:extent cx="2160000" cy="11628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stretch>
                            <a:fillRect/>
                          </a:stretch>
                        </pic:blipFill>
                        <pic:spPr>
                          <a:xfrm>
                            <a:off x="0" y="0"/>
                            <a:ext cx="2160000" cy="1162857"/>
                          </a:xfrm>
                          <a:prstGeom prst="rect">
                            <a:avLst/>
                          </a:prstGeom>
                        </pic:spPr>
                      </pic:pic>
                    </a:graphicData>
                  </a:graphic>
                </wp:inline>
              </w:drawing>
            </w:r>
          </w:p>
          <w:p w14:paraId="51F27078" w14:textId="70FD4160" w:rsidR="0047281F" w:rsidRDefault="0047281F" w:rsidP="00BC4156"/>
          <w:p w14:paraId="3EC1F118" w14:textId="32C66A96" w:rsidR="00417591" w:rsidRDefault="00417591" w:rsidP="00BC4156">
            <w:r>
              <w:t>Slide-3 Text:</w:t>
            </w:r>
          </w:p>
          <w:p w14:paraId="4D612A29" w14:textId="2BB7E289" w:rsidR="0047281F" w:rsidRDefault="004B775D" w:rsidP="00BC4156">
            <w:r>
              <w:t>The sensor is</w:t>
            </w:r>
            <w:r w:rsidR="00032AC8">
              <w:t xml:space="preserve"> usually</w:t>
            </w:r>
            <w:r>
              <w:t xml:space="preserve"> placed</w:t>
            </w:r>
            <w:r w:rsidR="00302B0D">
              <w:t xml:space="preserve"> outside of the model, due to narrow spaces in the model. This means that a tube is attached</w:t>
            </w:r>
            <w:r>
              <w:t xml:space="preserve"> on the model in a small bore (e.g., 0.7-1 mm)</w:t>
            </w:r>
            <w:r w:rsidR="00302B0D">
              <w:t>, which is then connected to one side of the sensor. The other side of the sensor is connected to reference pressure</w:t>
            </w:r>
            <w:r w:rsidR="0047281F">
              <w:t xml:space="preserve"> (e.g., the velocity pressure measured in Prandtl Tube).</w:t>
            </w:r>
            <w:r w:rsidR="00417591">
              <w:t xml:space="preserve"> Therefore, the pressure sensor will measure the difference between the two sides, and it is able to measure the incoming wind pressure. The pressure sensor also has an electrical output which is connected to the electrical equipment and data acquisition system.</w:t>
            </w:r>
            <w:r w:rsidR="0058776F">
              <w:t xml:space="preserve"> </w:t>
            </w:r>
          </w:p>
          <w:p w14:paraId="7B0E1E24" w14:textId="61477FFF" w:rsidR="00417591" w:rsidRDefault="00417591" w:rsidP="00BC4156"/>
          <w:p w14:paraId="0F06422A" w14:textId="02BFD056" w:rsidR="00A65A16" w:rsidRDefault="00A65A16" w:rsidP="00BC4156">
            <w:r>
              <w:t>Slide-4 Figure:</w:t>
            </w:r>
          </w:p>
          <w:p w14:paraId="13A8352F" w14:textId="07CEB73F" w:rsidR="00A65A16" w:rsidRDefault="00A65A16" w:rsidP="00BC4156">
            <w:r>
              <w:rPr>
                <w:noProof/>
              </w:rPr>
              <w:drawing>
                <wp:inline distT="0" distB="0" distL="0" distR="0" wp14:anchorId="2058ACA1" wp14:editId="0ECD5822">
                  <wp:extent cx="2160000" cy="133071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stretch>
                            <a:fillRect/>
                          </a:stretch>
                        </pic:blipFill>
                        <pic:spPr>
                          <a:xfrm>
                            <a:off x="0" y="0"/>
                            <a:ext cx="2160000" cy="1330714"/>
                          </a:xfrm>
                          <a:prstGeom prst="rect">
                            <a:avLst/>
                          </a:prstGeom>
                        </pic:spPr>
                      </pic:pic>
                    </a:graphicData>
                  </a:graphic>
                </wp:inline>
              </w:drawing>
            </w:r>
          </w:p>
          <w:p w14:paraId="3DB19901" w14:textId="77777777" w:rsidR="00A65A16" w:rsidRDefault="00A65A16" w:rsidP="00BC4156"/>
          <w:p w14:paraId="19D185F4" w14:textId="67A68D75" w:rsidR="00417591" w:rsidRDefault="00417591" w:rsidP="00BC4156">
            <w:r>
              <w:t>Slide-4 Text:</w:t>
            </w:r>
          </w:p>
          <w:p w14:paraId="58E9D9EB" w14:textId="63E28801" w:rsidR="0047281F" w:rsidRDefault="0047281F" w:rsidP="0047281F">
            <w:r>
              <w:t xml:space="preserve">Before conducting the experiment, calibration of the pressure measurement system must be done. The calibration can be done in two </w:t>
            </w:r>
            <w:r w:rsidR="002E2591">
              <w:t>phases</w:t>
            </w:r>
            <w:r>
              <w:t>: static phase and dynamic phase. The static calibration</w:t>
            </w:r>
          </w:p>
          <w:p w14:paraId="1E59EFE1" w14:textId="77777777" w:rsidR="0047281F" w:rsidRDefault="0047281F" w:rsidP="0047281F">
            <w:r>
              <w:t>was performed to establish the pressure–voltage relation for each pressure sensor, while dynamic</w:t>
            </w:r>
          </w:p>
          <w:p w14:paraId="5D31F97A" w14:textId="77777777" w:rsidR="0047281F" w:rsidRDefault="0047281F" w:rsidP="0047281F">
            <w:r>
              <w:t xml:space="preserve">calibration was performed to correct the dynamic effects of tubes (Quoted from </w:t>
            </w:r>
            <w:proofErr w:type="spellStart"/>
            <w:r>
              <w:t>Hemida</w:t>
            </w:r>
            <w:proofErr w:type="spellEnd"/>
            <w:r>
              <w:t xml:space="preserve"> et al., 2020, adapted from Neuhaus, 2010)</w:t>
            </w:r>
            <w:r w:rsidR="00417591">
              <w:t>. Only static calibration will be explained in this virtual tour.</w:t>
            </w:r>
          </w:p>
          <w:p w14:paraId="6D490883" w14:textId="785428C5" w:rsidR="00417591" w:rsidRDefault="00417591" w:rsidP="0047281F"/>
          <w:p w14:paraId="4FACF724" w14:textId="1783B600" w:rsidR="003A2ED2" w:rsidRDefault="003A2ED2" w:rsidP="0047281F">
            <w:r>
              <w:t>Slide-5 Figure:</w:t>
            </w:r>
          </w:p>
          <w:p w14:paraId="32E9D021" w14:textId="297144A9" w:rsidR="003A2ED2" w:rsidRDefault="003A2ED2" w:rsidP="0047281F">
            <w:r>
              <w:rPr>
                <w:noProof/>
              </w:rPr>
              <w:lastRenderedPageBreak/>
              <w:drawing>
                <wp:inline distT="0" distB="0" distL="0" distR="0" wp14:anchorId="7963C6A1" wp14:editId="50042115">
                  <wp:extent cx="2160000" cy="104476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stretch>
                            <a:fillRect/>
                          </a:stretch>
                        </pic:blipFill>
                        <pic:spPr>
                          <a:xfrm>
                            <a:off x="0" y="0"/>
                            <a:ext cx="2160000" cy="1044762"/>
                          </a:xfrm>
                          <a:prstGeom prst="rect">
                            <a:avLst/>
                          </a:prstGeom>
                        </pic:spPr>
                      </pic:pic>
                    </a:graphicData>
                  </a:graphic>
                </wp:inline>
              </w:drawing>
            </w:r>
          </w:p>
          <w:p w14:paraId="5A23A5A1" w14:textId="77777777" w:rsidR="003A2ED2" w:rsidRDefault="003A2ED2" w:rsidP="0047281F"/>
          <w:p w14:paraId="05956DBA" w14:textId="7CE199E1" w:rsidR="00417591" w:rsidRDefault="00417591" w:rsidP="0047281F">
            <w:r>
              <w:t>Slide-5 Text:</w:t>
            </w:r>
          </w:p>
          <w:p w14:paraId="6857856B" w14:textId="2121E61F" w:rsidR="00417591" w:rsidRDefault="00417591" w:rsidP="0047281F">
            <w:r>
              <w:t>The static calibration can be done by giving a specific value of pressure</w:t>
            </w:r>
            <w:r w:rsidR="0060309E">
              <w:t xml:space="preserve"> (e.g., 5 </w:t>
            </w:r>
            <w:proofErr w:type="spellStart"/>
            <w:r w:rsidR="0060309E">
              <w:t>mBar</w:t>
            </w:r>
            <w:proofErr w:type="spellEnd"/>
            <w:r w:rsidR="0060309E">
              <w:t xml:space="preserve">) </w:t>
            </w:r>
            <w:r>
              <w:t>which</w:t>
            </w:r>
            <w:r w:rsidR="0060309E">
              <w:t xml:space="preserve"> can be</w:t>
            </w:r>
            <w:r>
              <w:t xml:space="preserve"> monitored through Betz-Manometer</w:t>
            </w:r>
            <w:r w:rsidR="0060309E">
              <w:t xml:space="preserve">. It is known that the pressure sensor type that is used from Honeywell has measurement range +/- 5V that relates to +/- 5 </w:t>
            </w:r>
            <w:proofErr w:type="spellStart"/>
            <w:r w:rsidR="0060309E">
              <w:t>mBar</w:t>
            </w:r>
            <w:proofErr w:type="spellEnd"/>
            <w:r w:rsidR="0060309E">
              <w:t xml:space="preserve">. Therefore, by giving 5 </w:t>
            </w:r>
            <w:proofErr w:type="spellStart"/>
            <w:r w:rsidR="0060309E">
              <w:t>mBar</w:t>
            </w:r>
            <w:proofErr w:type="spellEnd"/>
            <w:r w:rsidR="0060309E">
              <w:t xml:space="preserve"> value the voltmeter which is connected to the measurement system should show absolute value of 5V.</w:t>
            </w:r>
            <w:r w:rsidR="008C56A5">
              <w:t xml:space="preserve"> (Source Figure</w:t>
            </w:r>
            <w:r w:rsidR="0058776F">
              <w:t xml:space="preserve">: </w:t>
            </w:r>
            <w:proofErr w:type="spellStart"/>
            <w:r w:rsidR="0058776F">
              <w:t>Poufayar</w:t>
            </w:r>
            <w:proofErr w:type="spellEnd"/>
            <w:r w:rsidR="0058776F">
              <w:t xml:space="preserve">, 2017). </w:t>
            </w:r>
          </w:p>
          <w:p w14:paraId="2C86071C" w14:textId="2CCB7A77" w:rsidR="0058776F" w:rsidRDefault="0058776F" w:rsidP="0047281F"/>
          <w:p w14:paraId="1525F10A" w14:textId="7E05B71E" w:rsidR="0058776F" w:rsidRDefault="0058776F" w:rsidP="009B48D6">
            <w:pPr>
              <w:shd w:val="clear" w:color="auto" w:fill="92D050"/>
            </w:pPr>
            <w:r>
              <w:t>Slide-6 PDF File</w:t>
            </w:r>
          </w:p>
          <w:p w14:paraId="3C4F056A" w14:textId="442C64C9" w:rsidR="0058776F" w:rsidRDefault="0058776F" w:rsidP="009B48D6">
            <w:pPr>
              <w:shd w:val="clear" w:color="auto" w:fill="92D050"/>
            </w:pPr>
            <w:r>
              <w:t>File name: “</w:t>
            </w:r>
            <w:r w:rsidRPr="0058776F">
              <w:t>0900766b8002e11f</w:t>
            </w:r>
            <w:r>
              <w:t>.pdf”</w:t>
            </w:r>
          </w:p>
          <w:p w14:paraId="02BC90D8" w14:textId="170D64A5" w:rsidR="0060309E" w:rsidRDefault="0060309E" w:rsidP="0047281F"/>
          <w:p w14:paraId="66BBE868" w14:textId="1CC733FB" w:rsidR="0060309E" w:rsidRDefault="0060309E" w:rsidP="0047281F">
            <w:r>
              <w:t>Slide-</w:t>
            </w:r>
            <w:r w:rsidR="0058776F">
              <w:t>7</w:t>
            </w:r>
            <w:r>
              <w:t>:</w:t>
            </w:r>
          </w:p>
          <w:p w14:paraId="114B9772" w14:textId="4601A7E8" w:rsidR="0060309E" w:rsidRPr="00717298" w:rsidRDefault="0060309E" w:rsidP="0047281F">
            <w:r w:rsidRPr="00717298">
              <w:t>References:</w:t>
            </w:r>
          </w:p>
          <w:p w14:paraId="48934513" w14:textId="32B6F292" w:rsidR="008C56A5" w:rsidRPr="00262E29" w:rsidRDefault="008C56A5" w:rsidP="008C56A5">
            <w:r w:rsidRPr="00717298">
              <w:rPr>
                <w:rFonts w:cstheme="minorHAnsi"/>
              </w:rPr>
              <w:t>[1</w:t>
            </w:r>
            <w:r w:rsidRPr="00717298">
              <w:rPr>
                <w:rFonts w:ascii="Calibri" w:hAnsi="Calibri" w:cs="Calibri"/>
              </w:rPr>
              <w:t xml:space="preserve">] </w:t>
            </w:r>
            <w:r w:rsidRPr="00717298">
              <w:t xml:space="preserve">H. H. Koss. </w:t>
            </w:r>
            <w:r w:rsidRPr="008C56A5">
              <w:rPr>
                <w:lang w:val="de-DE"/>
              </w:rPr>
              <w:t>Einfluß der Simulation des natürlichen Windes auf die Prognose des</w:t>
            </w:r>
            <w:r>
              <w:rPr>
                <w:lang w:val="de-DE"/>
              </w:rPr>
              <w:t xml:space="preserve"> </w:t>
            </w:r>
            <w:r w:rsidRPr="008C56A5">
              <w:rPr>
                <w:lang w:val="de-DE"/>
              </w:rPr>
              <w:t xml:space="preserve">Überlastrisikos von Hallentragwerken (Dissertation). </w:t>
            </w:r>
            <w:r w:rsidRPr="00262E29">
              <w:t>Ruhr-Universität Bochum, 2001.</w:t>
            </w:r>
          </w:p>
          <w:p w14:paraId="1D2D39D3" w14:textId="2C1DDA54" w:rsidR="008C56A5" w:rsidRDefault="008C56A5" w:rsidP="008C56A5">
            <w:pPr>
              <w:rPr>
                <w:rFonts w:ascii="Calibri" w:hAnsi="Calibri" w:cs="Calibri"/>
                <w:lang w:val="de-DE"/>
              </w:rPr>
            </w:pPr>
            <w:r w:rsidRPr="00262E29">
              <w:rPr>
                <w:rFonts w:cstheme="minorHAnsi"/>
              </w:rPr>
              <w:t>[2</w:t>
            </w:r>
            <w:r w:rsidRPr="00262E29">
              <w:rPr>
                <w:rFonts w:ascii="Calibri" w:hAnsi="Calibri" w:cs="Calibri"/>
              </w:rPr>
              <w:t>]</w:t>
            </w:r>
            <w:r w:rsidR="00262E29" w:rsidRPr="00262E29">
              <w:rPr>
                <w:rFonts w:ascii="Calibri" w:hAnsi="Calibri" w:cs="Calibri"/>
              </w:rPr>
              <w:t xml:space="preserve"> H. </w:t>
            </w:r>
            <w:proofErr w:type="spellStart"/>
            <w:r w:rsidR="00262E29" w:rsidRPr="00262E29">
              <w:rPr>
                <w:rFonts w:ascii="Calibri" w:hAnsi="Calibri" w:cs="Calibri"/>
              </w:rPr>
              <w:t>Hemida</w:t>
            </w:r>
            <w:proofErr w:type="spellEnd"/>
            <w:r w:rsidR="00262E29" w:rsidRPr="00262E29">
              <w:rPr>
                <w:rFonts w:ascii="Calibri" w:hAnsi="Calibri" w:cs="Calibri"/>
              </w:rPr>
              <w:t xml:space="preserve">, A. S. </w:t>
            </w:r>
            <w:proofErr w:type="spellStart"/>
            <w:r w:rsidR="00262E29" w:rsidRPr="00262E29">
              <w:rPr>
                <w:rFonts w:ascii="Calibri" w:hAnsi="Calibri" w:cs="Calibri"/>
              </w:rPr>
              <w:t>Glumac</w:t>
            </w:r>
            <w:proofErr w:type="spellEnd"/>
            <w:r w:rsidR="00262E29" w:rsidRPr="00262E29">
              <w:rPr>
                <w:rFonts w:ascii="Calibri" w:hAnsi="Calibri" w:cs="Calibri"/>
              </w:rPr>
              <w:t xml:space="preserve">, G. Vita, K. K. </w:t>
            </w:r>
            <w:proofErr w:type="spellStart"/>
            <w:r w:rsidR="00262E29" w:rsidRPr="00262E29">
              <w:rPr>
                <w:rFonts w:ascii="Calibri" w:hAnsi="Calibri" w:cs="Calibri"/>
              </w:rPr>
              <w:t>Vranesevic</w:t>
            </w:r>
            <w:proofErr w:type="spellEnd"/>
            <w:r w:rsidR="00262E29" w:rsidRPr="00262E29">
              <w:rPr>
                <w:rFonts w:ascii="Calibri" w:hAnsi="Calibri" w:cs="Calibri"/>
              </w:rPr>
              <w:t xml:space="preserve">, R. Höffer. 2020. On the flow over high-rise building for wind energy harvesting: An experimental investigation of wind speed and surface pressure. </w:t>
            </w:r>
            <w:r w:rsidR="00262E29" w:rsidRPr="00262E29">
              <w:rPr>
                <w:rFonts w:ascii="Calibri" w:hAnsi="Calibri" w:cs="Calibri"/>
                <w:lang w:val="de-DE"/>
              </w:rPr>
              <w:t>Journal Applied Science, Vol. 10 Issue 15 5283.</w:t>
            </w:r>
          </w:p>
          <w:p w14:paraId="104D89C8" w14:textId="4B5317FB" w:rsidR="00262E29" w:rsidRDefault="00262E29" w:rsidP="00E6449B">
            <w:pPr>
              <w:rPr>
                <w:rFonts w:ascii="Calibri" w:hAnsi="Calibri" w:cs="Calibri"/>
              </w:rPr>
            </w:pPr>
            <w:r w:rsidRPr="00E6449B">
              <w:rPr>
                <w:rFonts w:cstheme="minorHAnsi"/>
                <w:lang w:val="de-DE"/>
              </w:rPr>
              <w:t>[3</w:t>
            </w:r>
            <w:r w:rsidRPr="00E6449B">
              <w:rPr>
                <w:rFonts w:ascii="Calibri" w:hAnsi="Calibri" w:cs="Calibri"/>
                <w:lang w:val="de-DE"/>
              </w:rPr>
              <w:t>]</w:t>
            </w:r>
            <w:r w:rsidR="00E6449B" w:rsidRPr="00E6449B">
              <w:rPr>
                <w:rFonts w:ascii="Calibri" w:hAnsi="Calibri" w:cs="Calibri"/>
                <w:lang w:val="de-DE"/>
              </w:rPr>
              <w:t xml:space="preserve"> </w:t>
            </w:r>
            <w:r w:rsidR="00E6449B">
              <w:rPr>
                <w:rFonts w:ascii="Calibri" w:hAnsi="Calibri" w:cs="Calibri"/>
                <w:lang w:val="de-DE"/>
              </w:rPr>
              <w:t xml:space="preserve">C. </w:t>
            </w:r>
            <w:r w:rsidR="00E6449B" w:rsidRPr="00E6449B">
              <w:rPr>
                <w:rFonts w:ascii="Calibri" w:hAnsi="Calibri" w:cs="Calibri"/>
                <w:lang w:val="de-DE"/>
              </w:rPr>
              <w:t>Neuhaus</w:t>
            </w:r>
            <w:r w:rsidR="00E6449B">
              <w:rPr>
                <w:rFonts w:ascii="Calibri" w:hAnsi="Calibri" w:cs="Calibri"/>
                <w:lang w:val="de-DE"/>
              </w:rPr>
              <w:t>.</w:t>
            </w:r>
            <w:r w:rsidR="00E6449B" w:rsidRPr="00E6449B">
              <w:rPr>
                <w:rFonts w:ascii="Calibri" w:hAnsi="Calibri" w:cs="Calibri"/>
                <w:lang w:val="de-DE"/>
              </w:rPr>
              <w:t xml:space="preserve"> Numerische Frequenzabhängige Kalibrierung Langer Druckmessschlauchsysteme</w:t>
            </w:r>
            <w:r w:rsidR="00E6449B">
              <w:rPr>
                <w:rFonts w:ascii="Calibri" w:hAnsi="Calibri" w:cs="Calibri"/>
                <w:lang w:val="de-DE"/>
              </w:rPr>
              <w:t>.</w:t>
            </w:r>
            <w:r w:rsidR="00E6449B" w:rsidRPr="00E6449B">
              <w:rPr>
                <w:rFonts w:ascii="Calibri" w:hAnsi="Calibri" w:cs="Calibri"/>
                <w:lang w:val="de-DE"/>
              </w:rPr>
              <w:t xml:space="preserve"> </w:t>
            </w:r>
            <w:r w:rsidR="00E6449B" w:rsidRPr="00E6449B">
              <w:rPr>
                <w:rFonts w:ascii="Calibri" w:hAnsi="Calibri" w:cs="Calibri"/>
              </w:rPr>
              <w:t>Technical report: Building Aerodynamics Laboratory</w:t>
            </w:r>
            <w:r w:rsidR="00E6449B">
              <w:rPr>
                <w:rFonts w:ascii="Calibri" w:hAnsi="Calibri" w:cs="Calibri"/>
              </w:rPr>
              <w:t xml:space="preserve">. </w:t>
            </w:r>
            <w:r w:rsidR="00E6449B" w:rsidRPr="00E6449B">
              <w:rPr>
                <w:rFonts w:ascii="Calibri" w:hAnsi="Calibri" w:cs="Calibri"/>
              </w:rPr>
              <w:t>Ruhr University Bochum</w:t>
            </w:r>
            <w:r w:rsidR="00E6449B">
              <w:rPr>
                <w:rFonts w:ascii="Calibri" w:hAnsi="Calibri" w:cs="Calibri"/>
              </w:rPr>
              <w:t>,</w:t>
            </w:r>
            <w:r w:rsidR="00E6449B" w:rsidRPr="00E6449B">
              <w:rPr>
                <w:rFonts w:ascii="Calibri" w:hAnsi="Calibri" w:cs="Calibri"/>
              </w:rPr>
              <w:t xml:space="preserve"> 2010.</w:t>
            </w:r>
          </w:p>
          <w:p w14:paraId="4DCBC4D6" w14:textId="04C911E3" w:rsidR="00E6449B" w:rsidRPr="00362F54" w:rsidRDefault="00E6449B" w:rsidP="00362F54">
            <w:pPr>
              <w:rPr>
                <w:lang w:val="de-DE"/>
              </w:rPr>
            </w:pPr>
            <w:r w:rsidRPr="00095A9E">
              <w:rPr>
                <w:rFonts w:cstheme="minorHAnsi"/>
              </w:rPr>
              <w:t>[4</w:t>
            </w:r>
            <w:r w:rsidRPr="00095A9E">
              <w:rPr>
                <w:rFonts w:ascii="Calibri" w:hAnsi="Calibri" w:cs="Calibri"/>
              </w:rPr>
              <w:t>]</w:t>
            </w:r>
            <w:r w:rsidR="00362F54" w:rsidRPr="00095A9E">
              <w:rPr>
                <w:rFonts w:ascii="Calibri" w:hAnsi="Calibri" w:cs="Calibri"/>
              </w:rPr>
              <w:t xml:space="preserve"> T. </w:t>
            </w:r>
            <w:proofErr w:type="spellStart"/>
            <w:r w:rsidR="00362F54" w:rsidRPr="00095A9E">
              <w:rPr>
                <w:rFonts w:ascii="Calibri" w:hAnsi="Calibri" w:cs="Calibri"/>
              </w:rPr>
              <w:t>Poufayar</w:t>
            </w:r>
            <w:proofErr w:type="spellEnd"/>
            <w:r w:rsidR="00362F54" w:rsidRPr="00095A9E">
              <w:rPr>
                <w:rFonts w:ascii="Calibri" w:hAnsi="Calibri" w:cs="Calibri"/>
              </w:rPr>
              <w:t xml:space="preserve">. </w:t>
            </w:r>
            <w:r w:rsidR="00362F54" w:rsidRPr="00362F54">
              <w:rPr>
                <w:rFonts w:ascii="Calibri" w:hAnsi="Calibri" w:cs="Calibri"/>
                <w:lang w:val="de-DE"/>
              </w:rPr>
              <w:t>Experimentelle Ermittlung von windinduzierten</w:t>
            </w:r>
            <w:r w:rsidR="00362F54">
              <w:rPr>
                <w:rFonts w:ascii="Calibri" w:hAnsi="Calibri" w:cs="Calibri"/>
                <w:lang w:val="de-DE"/>
              </w:rPr>
              <w:t xml:space="preserve"> </w:t>
            </w:r>
            <w:r w:rsidR="00362F54" w:rsidRPr="00362F54">
              <w:rPr>
                <w:rFonts w:ascii="Calibri" w:hAnsi="Calibri" w:cs="Calibri"/>
                <w:lang w:val="de-DE"/>
              </w:rPr>
              <w:t>Oberflächendrücken zur statischen und dynamischenAnalyse von großformatigen Parabolrinnenmodulen</w:t>
            </w:r>
            <w:r w:rsidR="00362F54">
              <w:rPr>
                <w:rFonts w:ascii="Calibri" w:hAnsi="Calibri" w:cs="Calibri"/>
                <w:lang w:val="de-DE"/>
              </w:rPr>
              <w:t>. Master Thesis. Ruhr-Universität Bochum, 2017.</w:t>
            </w:r>
          </w:p>
          <w:p w14:paraId="546D1F2A" w14:textId="76A9BA28" w:rsidR="0060309E" w:rsidRPr="00362F54" w:rsidRDefault="0060309E" w:rsidP="0047281F">
            <w:pPr>
              <w:rPr>
                <w:lang w:val="de-DE"/>
              </w:rPr>
            </w:pPr>
          </w:p>
        </w:tc>
      </w:tr>
      <w:tr w:rsidR="00504C94" w:rsidRPr="00E76F2D" w14:paraId="2644B26F" w14:textId="77777777" w:rsidTr="00831AEF">
        <w:tc>
          <w:tcPr>
            <w:tcW w:w="435" w:type="dxa"/>
            <w:shd w:val="clear" w:color="auto" w:fill="92D050"/>
          </w:tcPr>
          <w:p w14:paraId="1EE263C6" w14:textId="4472465D" w:rsidR="00504C94" w:rsidRDefault="00504C94">
            <w:r>
              <w:lastRenderedPageBreak/>
              <w:t>6</w:t>
            </w:r>
          </w:p>
        </w:tc>
        <w:tc>
          <w:tcPr>
            <w:tcW w:w="3617" w:type="dxa"/>
            <w:shd w:val="clear" w:color="auto" w:fill="auto"/>
          </w:tcPr>
          <w:p w14:paraId="457BECC9" w14:textId="77777777" w:rsidR="00504C94" w:rsidRDefault="00504C94">
            <w:r>
              <w:t>Hotspot: Typical sensors used in the wind tunnel: Force balance</w:t>
            </w:r>
          </w:p>
          <w:p w14:paraId="0F97FBBC" w14:textId="77777777" w:rsidR="000C5BD6" w:rsidRDefault="000C5BD6">
            <w:r w:rsidRPr="000C5BD6">
              <w:rPr>
                <w:noProof/>
              </w:rPr>
              <w:drawing>
                <wp:inline distT="0" distB="0" distL="0" distR="0" wp14:anchorId="0798F313" wp14:editId="5C7A569F">
                  <wp:extent cx="2160000" cy="126904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0000" cy="1269048"/>
                          </a:xfrm>
                          <a:prstGeom prst="rect">
                            <a:avLst/>
                          </a:prstGeom>
                        </pic:spPr>
                      </pic:pic>
                    </a:graphicData>
                  </a:graphic>
                </wp:inline>
              </w:drawing>
            </w:r>
          </w:p>
          <w:p w14:paraId="6E1A53C8" w14:textId="71095F40" w:rsidR="000C5BD6" w:rsidRDefault="000C5BD6"/>
        </w:tc>
        <w:tc>
          <w:tcPr>
            <w:tcW w:w="5010" w:type="dxa"/>
            <w:shd w:val="clear" w:color="auto" w:fill="auto"/>
          </w:tcPr>
          <w:p w14:paraId="376A6E76" w14:textId="77777777" w:rsidR="00422D8B" w:rsidRDefault="00422D8B" w:rsidP="00422D8B">
            <w:proofErr w:type="spellStart"/>
            <w:r>
              <w:t>Slided</w:t>
            </w:r>
            <w:proofErr w:type="spellEnd"/>
            <w:r>
              <w:t xml:space="preserve"> </w:t>
            </w:r>
            <w:proofErr w:type="spellStart"/>
            <w:r>
              <w:t>Figure+Text</w:t>
            </w:r>
            <w:proofErr w:type="spellEnd"/>
            <w:r>
              <w:t xml:space="preserve"> (Album):</w:t>
            </w:r>
          </w:p>
          <w:p w14:paraId="091C6443" w14:textId="77777777" w:rsidR="00422D8B" w:rsidRDefault="00422D8B" w:rsidP="00422D8B"/>
          <w:p w14:paraId="213F0514" w14:textId="0F4B8912" w:rsidR="00422D8B" w:rsidRDefault="00422D8B" w:rsidP="00422D8B">
            <w:r>
              <w:t>Slide-1 Figure:</w:t>
            </w:r>
          </w:p>
          <w:p w14:paraId="5FD623D2" w14:textId="41A296C2" w:rsidR="00EA6708" w:rsidRDefault="00EA6708" w:rsidP="00422D8B">
            <w:r>
              <w:rPr>
                <w:noProof/>
              </w:rPr>
              <w:drawing>
                <wp:inline distT="0" distB="0" distL="0" distR="0" wp14:anchorId="4FAB458A" wp14:editId="54C83BF1">
                  <wp:extent cx="1623646" cy="12198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9946" cy="1224616"/>
                          </a:xfrm>
                          <a:prstGeom prst="rect">
                            <a:avLst/>
                          </a:prstGeom>
                          <a:noFill/>
                          <a:ln>
                            <a:noFill/>
                          </a:ln>
                        </pic:spPr>
                      </pic:pic>
                    </a:graphicData>
                  </a:graphic>
                </wp:inline>
              </w:drawing>
            </w:r>
          </w:p>
          <w:p w14:paraId="54F39674" w14:textId="77777777" w:rsidR="00504C94" w:rsidRDefault="00504C94" w:rsidP="00BC4156"/>
          <w:p w14:paraId="3FCF613B" w14:textId="77777777" w:rsidR="00F62EBB" w:rsidRDefault="00F62EBB" w:rsidP="00BC4156">
            <w:r>
              <w:t>Slide-1 Text:</w:t>
            </w:r>
          </w:p>
          <w:p w14:paraId="18F1C206" w14:textId="5C6A877D" w:rsidR="00F62EBB" w:rsidRDefault="00F62EBB" w:rsidP="00BC4156">
            <w:r>
              <w:t xml:space="preserve">Force balance or force sensor is used to measure the force and bending moment that is resulted from the </w:t>
            </w:r>
            <w:r>
              <w:lastRenderedPageBreak/>
              <w:t xml:space="preserve">incoming wind load. In the focus of grouped cylinder experiment, only 6-Axis force/torque sensor is displayed in this virtual tour. The 6-Axis force sensor measure the force and moments in the three </w:t>
            </w:r>
            <w:r w:rsidR="002E2591">
              <w:t>directions</w:t>
            </w:r>
            <w:r>
              <w:t xml:space="preserve"> of space. This is very useful for a cantilever model such as a scaled model of steel chimney or wind turbine towers.</w:t>
            </w:r>
          </w:p>
          <w:p w14:paraId="45E30E2A" w14:textId="6C2A8E1E" w:rsidR="00F62EBB" w:rsidRDefault="00F62EBB" w:rsidP="00BC4156"/>
          <w:p w14:paraId="379B1507" w14:textId="520617B1" w:rsidR="00EA6708" w:rsidRDefault="00EA6708" w:rsidP="00BC4156">
            <w:r>
              <w:t>Slide-2 Figure:</w:t>
            </w:r>
          </w:p>
          <w:p w14:paraId="4EC7C6D4" w14:textId="511CAD10" w:rsidR="00EA6708" w:rsidRDefault="00EA6708" w:rsidP="00BC4156">
            <w:r>
              <w:rPr>
                <w:noProof/>
              </w:rPr>
              <w:drawing>
                <wp:inline distT="0" distB="0" distL="0" distR="0" wp14:anchorId="5428179A" wp14:editId="45B0CC06">
                  <wp:extent cx="2160000" cy="16228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22857"/>
                          </a:xfrm>
                          <a:prstGeom prst="rect">
                            <a:avLst/>
                          </a:prstGeom>
                          <a:noFill/>
                          <a:ln>
                            <a:noFill/>
                          </a:ln>
                        </pic:spPr>
                      </pic:pic>
                    </a:graphicData>
                  </a:graphic>
                </wp:inline>
              </w:drawing>
            </w:r>
          </w:p>
          <w:p w14:paraId="2C949716" w14:textId="77777777" w:rsidR="00EA6708" w:rsidRDefault="00EA6708" w:rsidP="00BC4156"/>
          <w:p w14:paraId="095BE8BC" w14:textId="77777777" w:rsidR="00F62EBB" w:rsidRDefault="00F62EBB" w:rsidP="00BC4156">
            <w:r>
              <w:t xml:space="preserve">Slide-2 Text: </w:t>
            </w:r>
          </w:p>
          <w:p w14:paraId="240E9CB4" w14:textId="64D9EBE1" w:rsidR="007D5DAC" w:rsidRDefault="007D5DAC" w:rsidP="007D5DAC">
            <w:r>
              <w:t xml:space="preserve">The force balance or force sensor that is used in the grouped cylinder experiment is </w:t>
            </w:r>
            <w:r w:rsidRPr="007D5DAC">
              <w:t>K6D40 500 N / 20 Nm</w:t>
            </w:r>
            <w:r>
              <w:t xml:space="preserve"> from </w:t>
            </w:r>
            <w:r w:rsidRPr="007D5DAC">
              <w:t>ME-</w:t>
            </w:r>
            <w:proofErr w:type="spellStart"/>
            <w:r w:rsidRPr="007D5DAC">
              <w:t>Meßsysteme</w:t>
            </w:r>
            <w:proofErr w:type="spellEnd"/>
            <w:r>
              <w:t>. The sensor housing is made from stainless steel. Quoted from the technical specification of the sensor for conciseness, the force is applied to an annulus / 6 segments of a circle, on the end faces of the sensor. A centering hole is provided to secure the angular position. This means that customized mounting devices need to be designed according to the model. Centering and positioning of the mounting is very important to obtain an accurate experiment result. In the next slide, technical specification of the sensor is provided.</w:t>
            </w:r>
          </w:p>
          <w:p w14:paraId="58C12E73" w14:textId="77777777" w:rsidR="007D5DAC" w:rsidRDefault="007D5DAC" w:rsidP="007D5DAC"/>
          <w:p w14:paraId="2884A2F9" w14:textId="77777777" w:rsidR="007D5DAC" w:rsidRDefault="007D5DAC" w:rsidP="00C651AC">
            <w:pPr>
              <w:shd w:val="clear" w:color="auto" w:fill="70AD47" w:themeFill="accent6"/>
            </w:pPr>
            <w:r>
              <w:t>Slide-3 PDF File:</w:t>
            </w:r>
          </w:p>
          <w:p w14:paraId="030D09FC" w14:textId="78611163" w:rsidR="007D5DAC" w:rsidRPr="00E76F2D" w:rsidRDefault="007D5DAC" w:rsidP="00C651AC">
            <w:pPr>
              <w:shd w:val="clear" w:color="auto" w:fill="70AD47" w:themeFill="accent6"/>
            </w:pPr>
            <w:r>
              <w:t xml:space="preserve">File name: </w:t>
            </w:r>
            <w:r w:rsidR="00EA6708">
              <w:t>“</w:t>
            </w:r>
            <w:r w:rsidR="00EA6708" w:rsidRPr="00EA6708">
              <w:t>6-Axis_Force_Sensor_K6D40_500N</w:t>
            </w:r>
            <w:r w:rsidR="00EA6708">
              <w:t xml:space="preserve"> </w:t>
            </w:r>
            <w:r w:rsidR="00EA6708" w:rsidRPr="00EA6708">
              <w:t>_20Nm_MP11_20221002</w:t>
            </w:r>
            <w:r w:rsidR="00EA6708">
              <w:t>.pdf”</w:t>
            </w:r>
          </w:p>
        </w:tc>
      </w:tr>
      <w:tr w:rsidR="00504C94" w:rsidRPr="00E76F2D" w14:paraId="7CA42E86" w14:textId="77777777" w:rsidTr="00831AEF">
        <w:tc>
          <w:tcPr>
            <w:tcW w:w="435" w:type="dxa"/>
            <w:tcBorders>
              <w:bottom w:val="single" w:sz="4" w:space="0" w:color="auto"/>
            </w:tcBorders>
            <w:shd w:val="clear" w:color="auto" w:fill="92D050"/>
          </w:tcPr>
          <w:p w14:paraId="6D436DC7" w14:textId="6F02385F" w:rsidR="00504C94" w:rsidRDefault="00504C94">
            <w:r>
              <w:lastRenderedPageBreak/>
              <w:t>7</w:t>
            </w:r>
          </w:p>
        </w:tc>
        <w:tc>
          <w:tcPr>
            <w:tcW w:w="3617" w:type="dxa"/>
            <w:shd w:val="clear" w:color="auto" w:fill="auto"/>
          </w:tcPr>
          <w:p w14:paraId="446CEDA6" w14:textId="77777777" w:rsidR="00504C94" w:rsidRDefault="00504C94">
            <w:r>
              <w:t>Hotspot: Typical sensors used in the wind tunnel: Laser sensor</w:t>
            </w:r>
          </w:p>
          <w:p w14:paraId="0B7CE61D" w14:textId="4DB1784E" w:rsidR="000C5BD6" w:rsidRDefault="000C5BD6">
            <w:r w:rsidRPr="000C5BD6">
              <w:rPr>
                <w:noProof/>
              </w:rPr>
              <w:drawing>
                <wp:inline distT="0" distB="0" distL="0" distR="0" wp14:anchorId="2C612147" wp14:editId="34F73802">
                  <wp:extent cx="2160000" cy="126904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0000" cy="1269048"/>
                          </a:xfrm>
                          <a:prstGeom prst="rect">
                            <a:avLst/>
                          </a:prstGeom>
                        </pic:spPr>
                      </pic:pic>
                    </a:graphicData>
                  </a:graphic>
                </wp:inline>
              </w:drawing>
            </w:r>
          </w:p>
          <w:p w14:paraId="4ED7517F" w14:textId="21E5E487" w:rsidR="000C5BD6" w:rsidRDefault="000C5BD6"/>
        </w:tc>
        <w:tc>
          <w:tcPr>
            <w:tcW w:w="5010" w:type="dxa"/>
            <w:shd w:val="clear" w:color="auto" w:fill="auto"/>
          </w:tcPr>
          <w:p w14:paraId="37C801EE" w14:textId="77777777" w:rsidR="00504C94" w:rsidRDefault="00A52C20" w:rsidP="00BC4156">
            <w:proofErr w:type="spellStart"/>
            <w:r>
              <w:t>Slided</w:t>
            </w:r>
            <w:proofErr w:type="spellEnd"/>
            <w:r>
              <w:t xml:space="preserve"> </w:t>
            </w:r>
            <w:proofErr w:type="spellStart"/>
            <w:r>
              <w:t>Figure+Text</w:t>
            </w:r>
            <w:proofErr w:type="spellEnd"/>
            <w:r>
              <w:t xml:space="preserve"> (Album):</w:t>
            </w:r>
          </w:p>
          <w:p w14:paraId="604A58D8" w14:textId="77777777" w:rsidR="00A52C20" w:rsidRDefault="00A52C20" w:rsidP="00BC4156"/>
          <w:p w14:paraId="6A3AC452" w14:textId="77777777" w:rsidR="00A52C20" w:rsidRDefault="00A52C20" w:rsidP="00BC4156">
            <w:r>
              <w:t>Slide-1 Figure:</w:t>
            </w:r>
          </w:p>
          <w:p w14:paraId="398C3C68" w14:textId="74F97AF5" w:rsidR="00A52C20" w:rsidRDefault="006B1AC7" w:rsidP="00BC4156">
            <w:r>
              <w:rPr>
                <w:noProof/>
              </w:rPr>
              <w:drawing>
                <wp:inline distT="0" distB="0" distL="0" distR="0" wp14:anchorId="21EF1173" wp14:editId="2C01FE26">
                  <wp:extent cx="2160000" cy="13735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stretch>
                            <a:fillRect/>
                          </a:stretch>
                        </pic:blipFill>
                        <pic:spPr>
                          <a:xfrm>
                            <a:off x="0" y="0"/>
                            <a:ext cx="2160000" cy="1373571"/>
                          </a:xfrm>
                          <a:prstGeom prst="rect">
                            <a:avLst/>
                          </a:prstGeom>
                        </pic:spPr>
                      </pic:pic>
                    </a:graphicData>
                  </a:graphic>
                </wp:inline>
              </w:drawing>
            </w:r>
          </w:p>
          <w:p w14:paraId="32D6B254" w14:textId="77777777" w:rsidR="006B1AC7" w:rsidRDefault="006B1AC7" w:rsidP="00BC4156"/>
          <w:p w14:paraId="7675B201" w14:textId="77777777" w:rsidR="00A52C20" w:rsidRDefault="00A52C20" w:rsidP="00BC4156">
            <w:r>
              <w:t>Slide-1 Text:</w:t>
            </w:r>
          </w:p>
          <w:p w14:paraId="6B2DA5AA" w14:textId="0A7F977C" w:rsidR="00A52C20" w:rsidRDefault="00A52C20" w:rsidP="00BC4156">
            <w:r>
              <w:t xml:space="preserve">Laser sensor or laser displacement sensor is used to measure the displacement by using the concept of reflection of the radiated laser light. When there is an object placed in front of the radiated laser light, the laser ray is blocked, </w:t>
            </w:r>
            <w:r w:rsidR="009D109B">
              <w:t>and the ray is</w:t>
            </w:r>
            <w:r>
              <w:t xml:space="preserve"> </w:t>
            </w:r>
            <w:r w:rsidR="002E2591">
              <w:t>reflected</w:t>
            </w:r>
            <w:r>
              <w:t xml:space="preserve"> </w:t>
            </w:r>
            <w:r w:rsidR="002E2591">
              <w:t xml:space="preserve">back </w:t>
            </w:r>
            <w:r>
              <w:lastRenderedPageBreak/>
              <w:t xml:space="preserve">to the sensor. The distance between the object and the laser sensor can be then measured. </w:t>
            </w:r>
            <w:r w:rsidR="00052A4D">
              <w:t>Generally,</w:t>
            </w:r>
            <w:r>
              <w:t xml:space="preserve"> two concept of the reflection of the laser ray is confocal method and triangular method. Confocal method sensors emit and receive the laser ray in the same axis. The triangular method sensors emit the laser ray, and when the laser ray is reflected, it is </w:t>
            </w:r>
            <w:r w:rsidR="00052A4D">
              <w:t>reflected</w:t>
            </w:r>
            <w:r>
              <w:t xml:space="preserve"> in an angle to a different side on the sensor.</w:t>
            </w:r>
            <w:r w:rsidR="006B1AC7">
              <w:t xml:space="preserve"> (Source Figure: </w:t>
            </w:r>
            <w:hyperlink r:id="rId30" w:history="1">
              <w:r w:rsidR="006B1AC7" w:rsidRPr="00494CD6">
                <w:rPr>
                  <w:rStyle w:val="Hyperlink"/>
                </w:rPr>
                <w:t>https://www.keyence.eu/</w:t>
              </w:r>
            </w:hyperlink>
            <w:r w:rsidR="006B1AC7">
              <w:t>, accessed on 2 October 2022)</w:t>
            </w:r>
          </w:p>
          <w:p w14:paraId="1FF1F1E9" w14:textId="04504043" w:rsidR="00A52C20" w:rsidRDefault="00A52C20" w:rsidP="00BC4156"/>
          <w:p w14:paraId="15BDEF35" w14:textId="249CF763" w:rsidR="006B1AC7" w:rsidRDefault="006B1AC7" w:rsidP="00BC4156">
            <w:r>
              <w:t>Slide-2 Figure:</w:t>
            </w:r>
          </w:p>
          <w:p w14:paraId="34CB66AF" w14:textId="7BF6BEA0" w:rsidR="006B1AC7" w:rsidRDefault="006B1AC7" w:rsidP="00BC4156">
            <w:r>
              <w:rPr>
                <w:noProof/>
              </w:rPr>
              <w:drawing>
                <wp:inline distT="0" distB="0" distL="0" distR="0" wp14:anchorId="43FC069F" wp14:editId="6BEF9DFD">
                  <wp:extent cx="2160000" cy="12992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stretch>
                            <a:fillRect/>
                          </a:stretch>
                        </pic:blipFill>
                        <pic:spPr>
                          <a:xfrm>
                            <a:off x="0" y="0"/>
                            <a:ext cx="2160000" cy="1299286"/>
                          </a:xfrm>
                          <a:prstGeom prst="rect">
                            <a:avLst/>
                          </a:prstGeom>
                        </pic:spPr>
                      </pic:pic>
                    </a:graphicData>
                  </a:graphic>
                </wp:inline>
              </w:drawing>
            </w:r>
          </w:p>
          <w:p w14:paraId="20B07A4B" w14:textId="77777777" w:rsidR="006B1AC7" w:rsidRDefault="006B1AC7" w:rsidP="00BC4156"/>
          <w:p w14:paraId="7C5187EE" w14:textId="77777777" w:rsidR="00A52C20" w:rsidRDefault="00A52C20" w:rsidP="00BC4156">
            <w:r>
              <w:t xml:space="preserve">Slide-2 Text: </w:t>
            </w:r>
          </w:p>
          <w:p w14:paraId="4D596139" w14:textId="0BE0497C" w:rsidR="00A52C20" w:rsidRDefault="00A52C20" w:rsidP="00BC4156">
            <w:r>
              <w:t xml:space="preserve">In the </w:t>
            </w:r>
            <w:proofErr w:type="spellStart"/>
            <w:r>
              <w:t>WISt</w:t>
            </w:r>
            <w:proofErr w:type="spellEnd"/>
            <w:r>
              <w:t xml:space="preserve"> Wind tunnel, the triangular laser sensor is used. </w:t>
            </w:r>
            <w:r w:rsidR="00B94C7A">
              <w:t xml:space="preserve">As an example, one of the </w:t>
            </w:r>
            <w:proofErr w:type="gramStart"/>
            <w:r w:rsidR="00B94C7A">
              <w:t>sensor</w:t>
            </w:r>
            <w:proofErr w:type="gramEnd"/>
            <w:r>
              <w:t xml:space="preserve"> </w:t>
            </w:r>
            <w:r w:rsidR="00052A4D">
              <w:t>is ILD</w:t>
            </w:r>
            <w:r w:rsidR="00B94C7A" w:rsidRPr="00B94C7A">
              <w:t>1750-200</w:t>
            </w:r>
            <w:r w:rsidR="00B94C7A">
              <w:t xml:space="preserve"> from Micro Epsilon manufacturer. This sensor has 200 mm measuring range. The minimum measuring range </w:t>
            </w:r>
            <w:r w:rsidR="007A2658">
              <w:t xml:space="preserve">is </w:t>
            </w:r>
            <w:r w:rsidR="00B94C7A">
              <w:t xml:space="preserve">70 </w:t>
            </w:r>
            <w:r w:rsidR="00052A4D">
              <w:t>mm,</w:t>
            </w:r>
            <w:r w:rsidR="00B94C7A">
              <w:t xml:space="preserve"> and the maximum measuring range </w:t>
            </w:r>
            <w:r w:rsidR="007A2658">
              <w:t xml:space="preserve">is </w:t>
            </w:r>
            <w:r w:rsidR="00B94C7A">
              <w:t>270</w:t>
            </w:r>
            <w:r w:rsidR="00025CA0">
              <w:t xml:space="preserve"> </w:t>
            </w:r>
            <w:r w:rsidR="00B94C7A">
              <w:t>mm.</w:t>
            </w:r>
            <w:r w:rsidR="00025CA0">
              <w:t xml:space="preserve"> This is an important parameter as a consideration to choose which laser sensor should be used. The measuring range should be compared with the expected oscillation of the investigated model. </w:t>
            </w:r>
            <w:r w:rsidR="00052A4D">
              <w:t>Other important</w:t>
            </w:r>
            <w:r w:rsidR="00025CA0">
              <w:t xml:space="preserve"> </w:t>
            </w:r>
            <w:r w:rsidR="00052A4D">
              <w:t>parameters</w:t>
            </w:r>
            <w:r w:rsidR="00025CA0">
              <w:t xml:space="preserve"> to be considered </w:t>
            </w:r>
            <w:r w:rsidR="00052A4D">
              <w:t>are</w:t>
            </w:r>
            <w:r w:rsidR="00025CA0">
              <w:t xml:space="preserve"> the frequency of the sensor, input and output type, and the sampling rate.</w:t>
            </w:r>
            <w:r w:rsidR="00A128E2">
              <w:t xml:space="preserve"> (Source Figure: Micro Epsilon)</w:t>
            </w:r>
          </w:p>
          <w:p w14:paraId="37667410" w14:textId="1336C0E7" w:rsidR="00025CA0" w:rsidRDefault="00025CA0" w:rsidP="00BC4156"/>
          <w:p w14:paraId="36931B96" w14:textId="1299D14E" w:rsidR="006B1AC7" w:rsidRDefault="006B1AC7" w:rsidP="00BC4156">
            <w:r>
              <w:t>Slide-3 Figure:</w:t>
            </w:r>
          </w:p>
          <w:p w14:paraId="31FF5994" w14:textId="53745B6C" w:rsidR="006B1AC7" w:rsidRDefault="006B1AC7" w:rsidP="00BC4156">
            <w:r>
              <w:rPr>
                <w:noProof/>
              </w:rPr>
              <w:drawing>
                <wp:inline distT="0" distB="0" distL="0" distR="0" wp14:anchorId="31E42A48" wp14:editId="29752848">
                  <wp:extent cx="2160000" cy="16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stretch>
                            <a:fillRect/>
                          </a:stretch>
                        </pic:blipFill>
                        <pic:spPr>
                          <a:xfrm>
                            <a:off x="0" y="0"/>
                            <a:ext cx="2160000" cy="1620000"/>
                          </a:xfrm>
                          <a:prstGeom prst="rect">
                            <a:avLst/>
                          </a:prstGeom>
                        </pic:spPr>
                      </pic:pic>
                    </a:graphicData>
                  </a:graphic>
                </wp:inline>
              </w:drawing>
            </w:r>
          </w:p>
          <w:p w14:paraId="4BE8074E" w14:textId="77777777" w:rsidR="006B1AC7" w:rsidRDefault="006B1AC7" w:rsidP="00BC4156"/>
          <w:p w14:paraId="0EA0F4FE" w14:textId="559C2E17" w:rsidR="00025CA0" w:rsidRDefault="00025CA0" w:rsidP="00BC4156">
            <w:r>
              <w:t>Slide-3 Text:</w:t>
            </w:r>
          </w:p>
          <w:p w14:paraId="34ACD504" w14:textId="77777777" w:rsidR="00025CA0" w:rsidRDefault="00025CA0" w:rsidP="00DE7958">
            <w:pPr>
              <w:shd w:val="clear" w:color="auto" w:fill="FFC000"/>
            </w:pPr>
            <w:r>
              <w:t>In the next slides, the technical specification of the sensor can be found.</w:t>
            </w:r>
          </w:p>
          <w:p w14:paraId="4C3DC739" w14:textId="77777777" w:rsidR="00025CA0" w:rsidRDefault="00025CA0" w:rsidP="00BC4156"/>
          <w:p w14:paraId="735B356E" w14:textId="147ED557" w:rsidR="00025CA0" w:rsidRDefault="00025CA0" w:rsidP="00C651AC">
            <w:pPr>
              <w:shd w:val="clear" w:color="auto" w:fill="70AD47" w:themeFill="accent6"/>
            </w:pPr>
            <w:r>
              <w:t>Slide-4 PDF File:</w:t>
            </w:r>
          </w:p>
          <w:p w14:paraId="60CB20C7" w14:textId="59FC9372" w:rsidR="006B1AC7" w:rsidRDefault="006B1AC7" w:rsidP="00C651AC">
            <w:pPr>
              <w:shd w:val="clear" w:color="auto" w:fill="70AD47" w:themeFill="accent6"/>
            </w:pPr>
            <w:r>
              <w:t>File name: “</w:t>
            </w:r>
            <w:proofErr w:type="spellStart"/>
            <w:r w:rsidRPr="006B1AC7">
              <w:t>dax</w:t>
            </w:r>
            <w:proofErr w:type="spellEnd"/>
            <w:r w:rsidRPr="006B1AC7">
              <w:t>--optoNCDT-1750BL</w:t>
            </w:r>
            <w:r>
              <w:t>—</w:t>
            </w:r>
            <w:r w:rsidRPr="006B1AC7">
              <w:t>en</w:t>
            </w:r>
            <w:r>
              <w:t>.pdf”</w:t>
            </w:r>
          </w:p>
          <w:p w14:paraId="355E45B0" w14:textId="4AB09544" w:rsidR="00025CA0" w:rsidRPr="00E76F2D" w:rsidRDefault="00025CA0" w:rsidP="00BC4156"/>
        </w:tc>
      </w:tr>
      <w:tr w:rsidR="00EB6904" w:rsidRPr="00E76F2D" w14:paraId="79DFDAF4" w14:textId="77777777" w:rsidTr="00095A9E">
        <w:tc>
          <w:tcPr>
            <w:tcW w:w="435" w:type="dxa"/>
            <w:tcBorders>
              <w:bottom w:val="single" w:sz="4" w:space="0" w:color="auto"/>
            </w:tcBorders>
            <w:shd w:val="clear" w:color="auto" w:fill="92D050"/>
          </w:tcPr>
          <w:p w14:paraId="2FC91C85" w14:textId="1BDFCEE9" w:rsidR="00EB6904" w:rsidRDefault="00EB6904">
            <w:r>
              <w:lastRenderedPageBreak/>
              <w:t>8</w:t>
            </w:r>
          </w:p>
        </w:tc>
        <w:tc>
          <w:tcPr>
            <w:tcW w:w="3617" w:type="dxa"/>
            <w:shd w:val="clear" w:color="auto" w:fill="auto"/>
          </w:tcPr>
          <w:p w14:paraId="3E786AAB" w14:textId="77777777" w:rsidR="00EB6904" w:rsidRDefault="00EB6904">
            <w:r>
              <w:t>Hotspot: General information about the electrical connection of sensor and the measurement computer</w:t>
            </w:r>
          </w:p>
          <w:p w14:paraId="5157E1DF" w14:textId="5699E3ED" w:rsidR="00EB6904" w:rsidRDefault="00EB6904">
            <w:r w:rsidRPr="00EB6904">
              <w:rPr>
                <w:noProof/>
              </w:rPr>
              <w:drawing>
                <wp:inline distT="0" distB="0" distL="0" distR="0" wp14:anchorId="68C9EA4A" wp14:editId="58D77ADF">
                  <wp:extent cx="2160000" cy="1215952"/>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0000" cy="1215952"/>
                          </a:xfrm>
                          <a:prstGeom prst="rect">
                            <a:avLst/>
                          </a:prstGeom>
                        </pic:spPr>
                      </pic:pic>
                    </a:graphicData>
                  </a:graphic>
                </wp:inline>
              </w:drawing>
            </w:r>
          </w:p>
        </w:tc>
        <w:tc>
          <w:tcPr>
            <w:tcW w:w="5010" w:type="dxa"/>
            <w:shd w:val="clear" w:color="auto" w:fill="auto"/>
          </w:tcPr>
          <w:p w14:paraId="01885933" w14:textId="66E17234" w:rsidR="00EB6904" w:rsidRDefault="00624379" w:rsidP="00BC4156">
            <w:r>
              <w:t xml:space="preserve">Figure + </w:t>
            </w:r>
            <w:r w:rsidR="007F3ADC">
              <w:t>Text:</w:t>
            </w:r>
          </w:p>
          <w:p w14:paraId="3AE7D52D" w14:textId="022DEABA" w:rsidR="007F3ADC" w:rsidRDefault="007F3ADC" w:rsidP="00BC4156"/>
          <w:p w14:paraId="36928217" w14:textId="3E5F1AC5" w:rsidR="00AA04F3" w:rsidRDefault="00AA04F3" w:rsidP="00BC4156">
            <w:r>
              <w:t>Figure:</w:t>
            </w:r>
          </w:p>
          <w:p w14:paraId="3341836B" w14:textId="25B7B32E" w:rsidR="00AA04F3" w:rsidRDefault="00AA04F3" w:rsidP="00BC4156">
            <w:r>
              <w:rPr>
                <w:noProof/>
              </w:rPr>
              <w:drawing>
                <wp:inline distT="0" distB="0" distL="0" distR="0" wp14:anchorId="1361ABB5" wp14:editId="6A2E49EB">
                  <wp:extent cx="2160000" cy="125619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stretch>
                            <a:fillRect/>
                          </a:stretch>
                        </pic:blipFill>
                        <pic:spPr>
                          <a:xfrm>
                            <a:off x="0" y="0"/>
                            <a:ext cx="2160000" cy="1256190"/>
                          </a:xfrm>
                          <a:prstGeom prst="rect">
                            <a:avLst/>
                          </a:prstGeom>
                        </pic:spPr>
                      </pic:pic>
                    </a:graphicData>
                  </a:graphic>
                </wp:inline>
              </w:drawing>
            </w:r>
          </w:p>
          <w:p w14:paraId="728C142D" w14:textId="77777777" w:rsidR="00AA04F3" w:rsidRDefault="00AA04F3" w:rsidP="00BC4156"/>
          <w:p w14:paraId="0EF9AECE" w14:textId="313CA0B5" w:rsidR="00AA04F3" w:rsidRDefault="00AA04F3" w:rsidP="00BC4156">
            <w:r>
              <w:t>Text:</w:t>
            </w:r>
          </w:p>
          <w:p w14:paraId="00847889" w14:textId="5502FC49" w:rsidR="00624379" w:rsidRDefault="007F3ADC" w:rsidP="00624379">
            <w:r>
              <w:t xml:space="preserve">In general, the sensors that are installed on the model will have the electrical output that is connected further to data acquisition system. This depends on which sensor is used, and whether the manufacturer of the sensor requires additional accessories for data acquisition process. Each </w:t>
            </w:r>
            <w:r w:rsidR="00AA04F3">
              <w:t>sensor</w:t>
            </w:r>
            <w:r>
              <w:t xml:space="preserve"> that are used in the experiments will be connected to computer with measurement cards. The measurement cards provide available channel slots for each sensor. Amplifier may also be needed be needed. </w:t>
            </w:r>
            <w:r w:rsidR="00624379">
              <w:t xml:space="preserve">General sequence from sensor to the recorded data can be seen in the figure. The path from the measuring point to the recorded value in the file must be unambiguous and traceable. For example, after the installation it is strongly suggested to check the measurement circuit by checking the tightness of the connections. </w:t>
            </w:r>
          </w:p>
          <w:p w14:paraId="338113C2" w14:textId="7510C3A8" w:rsidR="007F3ADC" w:rsidRDefault="007F3ADC" w:rsidP="00BC4156"/>
        </w:tc>
      </w:tr>
    </w:tbl>
    <w:p w14:paraId="0114BB36" w14:textId="77777777" w:rsidR="00BC16CF" w:rsidRPr="00BC4156" w:rsidRDefault="00BC16CF">
      <w:bookmarkStart w:id="0" w:name="_GoBack"/>
      <w:bookmarkEnd w:id="0"/>
    </w:p>
    <w:sectPr w:rsidR="00BC16CF" w:rsidRPr="00BC4156" w:rsidSect="00D13369">
      <w:pgSz w:w="11906" w:h="16838"/>
      <w:pgMar w:top="1417" w:right="1417" w:bottom="142"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A7188" w14:textId="77777777" w:rsidR="00DD759D" w:rsidRDefault="00DD759D" w:rsidP="007930D9">
      <w:pPr>
        <w:spacing w:after="0" w:line="240" w:lineRule="auto"/>
      </w:pPr>
      <w:r>
        <w:separator/>
      </w:r>
    </w:p>
  </w:endnote>
  <w:endnote w:type="continuationSeparator" w:id="0">
    <w:p w14:paraId="612153E1" w14:textId="77777777" w:rsidR="00DD759D" w:rsidRDefault="00DD759D" w:rsidP="00793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647878" w14:textId="77777777" w:rsidR="00DD759D" w:rsidRDefault="00DD759D" w:rsidP="007930D9">
      <w:pPr>
        <w:spacing w:after="0" w:line="240" w:lineRule="auto"/>
      </w:pPr>
      <w:r>
        <w:separator/>
      </w:r>
    </w:p>
  </w:footnote>
  <w:footnote w:type="continuationSeparator" w:id="0">
    <w:p w14:paraId="48E47BED" w14:textId="77777777" w:rsidR="00DD759D" w:rsidRDefault="00DD759D" w:rsidP="007930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F0467"/>
    <w:multiLevelType w:val="hybridMultilevel"/>
    <w:tmpl w:val="FE1A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C03"/>
    <w:rsid w:val="00025CA0"/>
    <w:rsid w:val="000269B8"/>
    <w:rsid w:val="00032AC8"/>
    <w:rsid w:val="00052A4D"/>
    <w:rsid w:val="00055DAA"/>
    <w:rsid w:val="00085CDA"/>
    <w:rsid w:val="00095A9E"/>
    <w:rsid w:val="000A32CB"/>
    <w:rsid w:val="000C5BD6"/>
    <w:rsid w:val="000C6172"/>
    <w:rsid w:val="000D5A75"/>
    <w:rsid w:val="000D6634"/>
    <w:rsid w:val="000E688B"/>
    <w:rsid w:val="00130025"/>
    <w:rsid w:val="00132FAA"/>
    <w:rsid w:val="001335D1"/>
    <w:rsid w:val="001677BF"/>
    <w:rsid w:val="00181784"/>
    <w:rsid w:val="001A1C8D"/>
    <w:rsid w:val="001A2EE4"/>
    <w:rsid w:val="001C4940"/>
    <w:rsid w:val="001C7927"/>
    <w:rsid w:val="001E1D69"/>
    <w:rsid w:val="001E4133"/>
    <w:rsid w:val="00206E92"/>
    <w:rsid w:val="00211C03"/>
    <w:rsid w:val="00211D61"/>
    <w:rsid w:val="00245F88"/>
    <w:rsid w:val="00262E29"/>
    <w:rsid w:val="00267717"/>
    <w:rsid w:val="00280971"/>
    <w:rsid w:val="00280EAF"/>
    <w:rsid w:val="00283E9E"/>
    <w:rsid w:val="002C6851"/>
    <w:rsid w:val="002C7411"/>
    <w:rsid w:val="002E2591"/>
    <w:rsid w:val="002F08B3"/>
    <w:rsid w:val="00302B0D"/>
    <w:rsid w:val="003101FF"/>
    <w:rsid w:val="00310CDC"/>
    <w:rsid w:val="00332C38"/>
    <w:rsid w:val="00362F54"/>
    <w:rsid w:val="003649AD"/>
    <w:rsid w:val="00374F0A"/>
    <w:rsid w:val="003819EB"/>
    <w:rsid w:val="003A2ED2"/>
    <w:rsid w:val="003C7B03"/>
    <w:rsid w:val="003D51ED"/>
    <w:rsid w:val="003F2CAC"/>
    <w:rsid w:val="00404F0E"/>
    <w:rsid w:val="00405483"/>
    <w:rsid w:val="00417591"/>
    <w:rsid w:val="00422D8B"/>
    <w:rsid w:val="00433BFF"/>
    <w:rsid w:val="004414E6"/>
    <w:rsid w:val="004417D4"/>
    <w:rsid w:val="0046269D"/>
    <w:rsid w:val="00471CC8"/>
    <w:rsid w:val="0047281F"/>
    <w:rsid w:val="00496AAC"/>
    <w:rsid w:val="004B775D"/>
    <w:rsid w:val="004D38AA"/>
    <w:rsid w:val="004E71C4"/>
    <w:rsid w:val="004F2942"/>
    <w:rsid w:val="004F5D67"/>
    <w:rsid w:val="00504C94"/>
    <w:rsid w:val="00537FD2"/>
    <w:rsid w:val="005617BF"/>
    <w:rsid w:val="005635FF"/>
    <w:rsid w:val="00574AE7"/>
    <w:rsid w:val="0057578B"/>
    <w:rsid w:val="00575E54"/>
    <w:rsid w:val="00580788"/>
    <w:rsid w:val="0058776F"/>
    <w:rsid w:val="00590BB2"/>
    <w:rsid w:val="005F44E1"/>
    <w:rsid w:val="0060309E"/>
    <w:rsid w:val="00611A8C"/>
    <w:rsid w:val="006139E2"/>
    <w:rsid w:val="0062277D"/>
    <w:rsid w:val="00624379"/>
    <w:rsid w:val="006631B5"/>
    <w:rsid w:val="00694CA6"/>
    <w:rsid w:val="006B0F75"/>
    <w:rsid w:val="006B1AC7"/>
    <w:rsid w:val="006B6EBE"/>
    <w:rsid w:val="006C5C7D"/>
    <w:rsid w:val="006C5E8A"/>
    <w:rsid w:val="006E3AA6"/>
    <w:rsid w:val="00703FB5"/>
    <w:rsid w:val="00716D02"/>
    <w:rsid w:val="00717298"/>
    <w:rsid w:val="00737138"/>
    <w:rsid w:val="00740881"/>
    <w:rsid w:val="00757A8A"/>
    <w:rsid w:val="00767FA2"/>
    <w:rsid w:val="00785E9E"/>
    <w:rsid w:val="00786F0C"/>
    <w:rsid w:val="007930D9"/>
    <w:rsid w:val="007A010E"/>
    <w:rsid w:val="007A021A"/>
    <w:rsid w:val="007A2658"/>
    <w:rsid w:val="007B15C5"/>
    <w:rsid w:val="007B71A9"/>
    <w:rsid w:val="007C6210"/>
    <w:rsid w:val="007C71CB"/>
    <w:rsid w:val="007D439A"/>
    <w:rsid w:val="007D5DAC"/>
    <w:rsid w:val="007F00DD"/>
    <w:rsid w:val="007F3ADC"/>
    <w:rsid w:val="0080017F"/>
    <w:rsid w:val="00801548"/>
    <w:rsid w:val="0081176E"/>
    <w:rsid w:val="00831AEF"/>
    <w:rsid w:val="00843735"/>
    <w:rsid w:val="00854093"/>
    <w:rsid w:val="00866239"/>
    <w:rsid w:val="00871B66"/>
    <w:rsid w:val="0088249D"/>
    <w:rsid w:val="00896FE2"/>
    <w:rsid w:val="008B3467"/>
    <w:rsid w:val="008B59D5"/>
    <w:rsid w:val="008C56A5"/>
    <w:rsid w:val="008C6DA1"/>
    <w:rsid w:val="008C7B35"/>
    <w:rsid w:val="008D3663"/>
    <w:rsid w:val="008F0F44"/>
    <w:rsid w:val="008F4EEC"/>
    <w:rsid w:val="00900384"/>
    <w:rsid w:val="00932176"/>
    <w:rsid w:val="00943072"/>
    <w:rsid w:val="00955C4A"/>
    <w:rsid w:val="009704B6"/>
    <w:rsid w:val="00986391"/>
    <w:rsid w:val="00992E05"/>
    <w:rsid w:val="009A1208"/>
    <w:rsid w:val="009A4D7B"/>
    <w:rsid w:val="009B48D6"/>
    <w:rsid w:val="009C5DEB"/>
    <w:rsid w:val="009C6175"/>
    <w:rsid w:val="009D109B"/>
    <w:rsid w:val="009D6810"/>
    <w:rsid w:val="009E3B11"/>
    <w:rsid w:val="00A04184"/>
    <w:rsid w:val="00A04EA4"/>
    <w:rsid w:val="00A07091"/>
    <w:rsid w:val="00A128E2"/>
    <w:rsid w:val="00A322E8"/>
    <w:rsid w:val="00A3398E"/>
    <w:rsid w:val="00A34F8C"/>
    <w:rsid w:val="00A3591D"/>
    <w:rsid w:val="00A52C20"/>
    <w:rsid w:val="00A65A16"/>
    <w:rsid w:val="00A87F77"/>
    <w:rsid w:val="00A9487C"/>
    <w:rsid w:val="00A95524"/>
    <w:rsid w:val="00AA04F3"/>
    <w:rsid w:val="00AB2653"/>
    <w:rsid w:val="00AB6217"/>
    <w:rsid w:val="00AC32B2"/>
    <w:rsid w:val="00AF1041"/>
    <w:rsid w:val="00B06E3C"/>
    <w:rsid w:val="00B07422"/>
    <w:rsid w:val="00B213DE"/>
    <w:rsid w:val="00B27F36"/>
    <w:rsid w:val="00B37BB8"/>
    <w:rsid w:val="00B418C4"/>
    <w:rsid w:val="00B53CA4"/>
    <w:rsid w:val="00B54740"/>
    <w:rsid w:val="00B73139"/>
    <w:rsid w:val="00B81821"/>
    <w:rsid w:val="00B84530"/>
    <w:rsid w:val="00B86E4D"/>
    <w:rsid w:val="00B94C7A"/>
    <w:rsid w:val="00B95B75"/>
    <w:rsid w:val="00BC16CF"/>
    <w:rsid w:val="00BC4156"/>
    <w:rsid w:val="00BD5D64"/>
    <w:rsid w:val="00BD70C5"/>
    <w:rsid w:val="00BE34CD"/>
    <w:rsid w:val="00C53F0B"/>
    <w:rsid w:val="00C651AC"/>
    <w:rsid w:val="00C65C2D"/>
    <w:rsid w:val="00CA4127"/>
    <w:rsid w:val="00CB5363"/>
    <w:rsid w:val="00CC4DE2"/>
    <w:rsid w:val="00CD3CA1"/>
    <w:rsid w:val="00D06517"/>
    <w:rsid w:val="00D13369"/>
    <w:rsid w:val="00D2293E"/>
    <w:rsid w:val="00D30603"/>
    <w:rsid w:val="00D4065E"/>
    <w:rsid w:val="00D44282"/>
    <w:rsid w:val="00D443DA"/>
    <w:rsid w:val="00D4560C"/>
    <w:rsid w:val="00D6210C"/>
    <w:rsid w:val="00D640A7"/>
    <w:rsid w:val="00DB3AA9"/>
    <w:rsid w:val="00DC64C7"/>
    <w:rsid w:val="00DD12C4"/>
    <w:rsid w:val="00DD759D"/>
    <w:rsid w:val="00DE7958"/>
    <w:rsid w:val="00DE7D12"/>
    <w:rsid w:val="00E13FEC"/>
    <w:rsid w:val="00E1401E"/>
    <w:rsid w:val="00E35359"/>
    <w:rsid w:val="00E50361"/>
    <w:rsid w:val="00E54214"/>
    <w:rsid w:val="00E603CE"/>
    <w:rsid w:val="00E6449B"/>
    <w:rsid w:val="00E6547A"/>
    <w:rsid w:val="00E718DD"/>
    <w:rsid w:val="00E76F2D"/>
    <w:rsid w:val="00E9091A"/>
    <w:rsid w:val="00E9182B"/>
    <w:rsid w:val="00EA6708"/>
    <w:rsid w:val="00EB6904"/>
    <w:rsid w:val="00EC1957"/>
    <w:rsid w:val="00ED60BD"/>
    <w:rsid w:val="00ED67B3"/>
    <w:rsid w:val="00EE181E"/>
    <w:rsid w:val="00F00EFD"/>
    <w:rsid w:val="00F03E71"/>
    <w:rsid w:val="00F113E3"/>
    <w:rsid w:val="00F175D1"/>
    <w:rsid w:val="00F25409"/>
    <w:rsid w:val="00F35AB5"/>
    <w:rsid w:val="00F57F73"/>
    <w:rsid w:val="00F61C5B"/>
    <w:rsid w:val="00F62EBB"/>
    <w:rsid w:val="00F83FEA"/>
    <w:rsid w:val="00F92D25"/>
    <w:rsid w:val="00FE51B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9AFA43"/>
  <w15:docId w15:val="{A33464D2-E14B-4750-8A0D-85C6EB093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C1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930D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30D9"/>
    <w:rPr>
      <w:sz w:val="20"/>
      <w:szCs w:val="20"/>
    </w:rPr>
  </w:style>
  <w:style w:type="character" w:styleId="EndnoteReference">
    <w:name w:val="endnote reference"/>
    <w:basedOn w:val="DefaultParagraphFont"/>
    <w:uiPriority w:val="99"/>
    <w:semiHidden/>
    <w:unhideWhenUsed/>
    <w:rsid w:val="007930D9"/>
    <w:rPr>
      <w:vertAlign w:val="superscript"/>
    </w:rPr>
  </w:style>
  <w:style w:type="paragraph" w:styleId="ListParagraph">
    <w:name w:val="List Paragraph"/>
    <w:basedOn w:val="Normal"/>
    <w:uiPriority w:val="34"/>
    <w:qFormat/>
    <w:rsid w:val="00ED67B3"/>
    <w:pPr>
      <w:ind w:left="720"/>
      <w:contextualSpacing/>
    </w:pPr>
  </w:style>
  <w:style w:type="character" w:customStyle="1" w:styleId="normaltextrun">
    <w:name w:val="normaltextrun"/>
    <w:basedOn w:val="DefaultParagraphFont"/>
    <w:rsid w:val="00537FD2"/>
  </w:style>
  <w:style w:type="character" w:customStyle="1" w:styleId="eop">
    <w:name w:val="eop"/>
    <w:basedOn w:val="DefaultParagraphFont"/>
    <w:rsid w:val="00537FD2"/>
  </w:style>
  <w:style w:type="character" w:styleId="Hyperlink">
    <w:name w:val="Hyperlink"/>
    <w:basedOn w:val="DefaultParagraphFont"/>
    <w:uiPriority w:val="99"/>
    <w:unhideWhenUsed/>
    <w:rsid w:val="003649AD"/>
    <w:rPr>
      <w:color w:val="0563C1" w:themeColor="hyperlink"/>
      <w:u w:val="single"/>
    </w:rPr>
  </w:style>
  <w:style w:type="character" w:styleId="UnresolvedMention">
    <w:name w:val="Unresolved Mention"/>
    <w:basedOn w:val="DefaultParagraphFont"/>
    <w:uiPriority w:val="99"/>
    <w:semiHidden/>
    <w:unhideWhenUsed/>
    <w:rsid w:val="003649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keyence.eu/"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B3E6D39-6031-445C-8587-85B343FA4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9</Pages>
  <Words>1818</Words>
  <Characters>10366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Ruhr-Universitaet Bochum</Company>
  <LinksUpToDate>false</LinksUpToDate>
  <CharactersWithSpaces>12160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Ika Kurniawati</dc:creator>
  <cp:keywords/>
  <dc:description/>
  <cp:lastModifiedBy>Mahsa Mirboland</cp:lastModifiedBy>
  <cp:revision>87</cp:revision>
  <dcterms:created xsi:type="dcterms:W3CDTF">2022-10-01T13:21:00Z</dcterms:created>
  <dcterms:modified xsi:type="dcterms:W3CDTF">2022-10-25T13:44:00Z</dcterms:modified>
</cp:coreProperties>
</file>